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0D622" w14:textId="51D11C37" w:rsidR="00EA5110" w:rsidRPr="009506DE" w:rsidRDefault="00EA5110" w:rsidP="00EA5110">
      <w:pPr>
        <w:pStyle w:val="NoSpacing"/>
        <w:jc w:val="center"/>
        <w:rPr>
          <w:rFonts w:ascii="Britannic Bold" w:hAnsi="Britannic Bold"/>
          <w:b/>
          <w:bCs/>
          <w:color w:val="3A7C22" w:themeColor="accent6" w:themeShade="BF"/>
          <w:sz w:val="36"/>
          <w:szCs w:val="36"/>
        </w:rPr>
      </w:pPr>
      <w:r w:rsidRPr="009506DE">
        <w:rPr>
          <w:rFonts w:ascii="Britannic Bold" w:hAnsi="Britannic Bold"/>
          <w:b/>
          <w:bCs/>
          <w:color w:val="3A7C22" w:themeColor="accent6" w:themeShade="BF"/>
          <w:sz w:val="36"/>
          <w:szCs w:val="36"/>
        </w:rPr>
        <w:t>ABBA</w:t>
      </w:r>
      <w:r w:rsidR="006622EB" w:rsidRPr="009506DE">
        <w:rPr>
          <w:rFonts w:ascii="Britannic Bold" w:hAnsi="Britannic Bold"/>
          <w:b/>
          <w:bCs/>
          <w:color w:val="3A7C22" w:themeColor="accent6" w:themeShade="BF"/>
          <w:sz w:val="36"/>
          <w:szCs w:val="36"/>
        </w:rPr>
        <w:t>!</w:t>
      </w:r>
      <w:r w:rsidRPr="009506DE">
        <w:rPr>
          <w:rFonts w:ascii="Britannic Bold" w:hAnsi="Britannic Bold"/>
          <w:b/>
          <w:bCs/>
          <w:color w:val="3A7C22" w:themeColor="accent6" w:themeShade="BF"/>
          <w:sz w:val="36"/>
          <w:szCs w:val="36"/>
        </w:rPr>
        <w:t xml:space="preserve"> A PARKING PLACE AND CELERY TOO</w:t>
      </w:r>
    </w:p>
    <w:p w14:paraId="226347B3" w14:textId="77777777" w:rsidR="00EA5110" w:rsidRPr="006622EB" w:rsidRDefault="00EA5110" w:rsidP="00EA5110">
      <w:pPr>
        <w:pStyle w:val="NoSpacing"/>
        <w:rPr>
          <w:b/>
          <w:bCs/>
          <w:color w:val="3A7C22" w:themeColor="accent6" w:themeShade="BF"/>
        </w:rPr>
      </w:pPr>
    </w:p>
    <w:p w14:paraId="1100C994" w14:textId="06F5E86C" w:rsidR="00EA5110" w:rsidRDefault="000A05EC" w:rsidP="00EA5110">
      <w:pPr>
        <w:pStyle w:val="NoSpacing"/>
      </w:pPr>
      <w:r>
        <w:rPr>
          <w:b/>
          <w:bCs/>
        </w:rPr>
        <w:t xml:space="preserve">     </w:t>
      </w:r>
      <w:r w:rsidR="00EA5110" w:rsidRPr="00EA5110">
        <w:rPr>
          <w:b/>
          <w:bCs/>
        </w:rPr>
        <w:t>Philippians 3:8-1</w:t>
      </w:r>
      <w:r w:rsidR="006622EB">
        <w:rPr>
          <w:b/>
          <w:bCs/>
        </w:rPr>
        <w:t>4</w:t>
      </w:r>
      <w:r w:rsidR="00EA5110">
        <w:t>: “I</w:t>
      </w:r>
      <w:r w:rsidR="00EA5110" w:rsidRPr="00EA5110">
        <w:t>ndeed</w:t>
      </w:r>
      <w:r w:rsidR="00EA5110" w:rsidRPr="00EA5110">
        <w:t>, I count everything as loss because of the surpassing worth of knowing Christ Jesus my Lord. For his sake I have suffered the loss of all things and count them as rubbish, in order that I may gain Christ </w:t>
      </w:r>
      <w:hyperlink r:id="rId4" w:history="1">
        <w:r w:rsidR="00EA5110" w:rsidRPr="00EA5110">
          <w:rPr>
            <w:rStyle w:val="Hyperlink"/>
            <w:b/>
            <w:bCs/>
          </w:rPr>
          <w:t>9</w:t>
        </w:r>
      </w:hyperlink>
      <w:r w:rsidR="00EA5110" w:rsidRPr="00EA5110">
        <w:t>and be found in him, not having a righteousness of my own that comes from the law, but that which comes through faith in Christ, the righteousness from God that depends on faith— </w:t>
      </w:r>
      <w:hyperlink r:id="rId5" w:history="1">
        <w:r w:rsidR="00EA5110" w:rsidRPr="00EA5110">
          <w:rPr>
            <w:rStyle w:val="Hyperlink"/>
            <w:b/>
            <w:bCs/>
          </w:rPr>
          <w:t>10</w:t>
        </w:r>
      </w:hyperlink>
      <w:r w:rsidR="00EA5110" w:rsidRPr="00EA5110">
        <w:t>that I may know him and the power of his resurrection, and may share his sufferings, becoming like him in his death, </w:t>
      </w:r>
      <w:hyperlink r:id="rId6" w:history="1">
        <w:r w:rsidR="00EA5110" w:rsidRPr="00EA5110">
          <w:rPr>
            <w:rStyle w:val="Hyperlink"/>
            <w:b/>
            <w:bCs/>
          </w:rPr>
          <w:t>11</w:t>
        </w:r>
      </w:hyperlink>
      <w:r w:rsidR="00EA5110" w:rsidRPr="00EA5110">
        <w:t>that by any means possible I may attain the resurrection from the dead.</w:t>
      </w:r>
      <w:r w:rsidR="00EA5110">
        <w:t xml:space="preserve"> </w:t>
      </w:r>
      <w:hyperlink r:id="rId7" w:history="1">
        <w:r w:rsidR="00EA5110" w:rsidRPr="00EA5110">
          <w:rPr>
            <w:rStyle w:val="Hyperlink"/>
            <w:b/>
            <w:bCs/>
          </w:rPr>
          <w:t>12</w:t>
        </w:r>
      </w:hyperlink>
      <w:r w:rsidR="00EA5110" w:rsidRPr="00EA5110">
        <w:t>Not that I have already obtained this or am already perfect, but I press on to make it my own, because Christ Jesus has made me his own. </w:t>
      </w:r>
      <w:hyperlink r:id="rId8" w:history="1">
        <w:r w:rsidR="00EA5110" w:rsidRPr="00EA5110">
          <w:rPr>
            <w:rStyle w:val="Hyperlink"/>
            <w:b/>
            <w:bCs/>
          </w:rPr>
          <w:t>13</w:t>
        </w:r>
      </w:hyperlink>
      <w:r w:rsidR="00EA5110" w:rsidRPr="00EA5110">
        <w:t>Brothers, I do not consider that I have made it my own. But one thing I do: forgetting what lies behind and straining forward to what lies ahead, </w:t>
      </w:r>
      <w:hyperlink r:id="rId9" w:history="1">
        <w:r w:rsidR="00EA5110" w:rsidRPr="00EA5110">
          <w:rPr>
            <w:rStyle w:val="Hyperlink"/>
            <w:b/>
            <w:bCs/>
          </w:rPr>
          <w:t>14</w:t>
        </w:r>
      </w:hyperlink>
      <w:r w:rsidR="00EA5110" w:rsidRPr="00EA5110">
        <w:t>I press on toward the goal for the prize of the upward call of God in Christ Jesus.</w:t>
      </w:r>
      <w:r w:rsidR="006622EB">
        <w:t>”</w:t>
      </w:r>
    </w:p>
    <w:p w14:paraId="7210D1AE" w14:textId="77777777" w:rsidR="000A05EC" w:rsidRDefault="000A05EC" w:rsidP="00EA5110">
      <w:pPr>
        <w:pStyle w:val="NoSpacing"/>
      </w:pPr>
      <w:r>
        <w:t xml:space="preserve">     </w:t>
      </w:r>
      <w:r w:rsidR="00ED6F59">
        <w:t xml:space="preserve">The Apostle Sha’ul said in </w:t>
      </w:r>
      <w:r w:rsidR="00ED6F59" w:rsidRPr="00281AED">
        <w:rPr>
          <w:b/>
          <w:bCs/>
        </w:rPr>
        <w:t>Acts 24:</w:t>
      </w:r>
      <w:r w:rsidR="00954CB2" w:rsidRPr="00281AED">
        <w:rPr>
          <w:b/>
          <w:bCs/>
        </w:rPr>
        <w:t>14</w:t>
      </w:r>
      <w:r w:rsidR="00281AED" w:rsidRPr="00281AED">
        <w:rPr>
          <w:b/>
          <w:bCs/>
        </w:rPr>
        <w:t>-15</w:t>
      </w:r>
      <w:r w:rsidR="00954CB2">
        <w:t>:</w:t>
      </w:r>
      <w:r w:rsidR="00281AED">
        <w:t xml:space="preserve"> “B</w:t>
      </w:r>
      <w:r w:rsidR="00281AED" w:rsidRPr="00281AED">
        <w:t xml:space="preserve">ut this I confess to you, that according to the Way, which they call a sect, I worship the God of our fathers, </w:t>
      </w:r>
      <w:r w:rsidR="00281AED" w:rsidRPr="00281AED">
        <w:rPr>
          <w:b/>
          <w:bCs/>
        </w:rPr>
        <w:t>believing everything laid down by the Law and written in the Prophets</w:t>
      </w:r>
      <w:r w:rsidR="00281AED" w:rsidRPr="00281AED">
        <w:t>,</w:t>
      </w:r>
    </w:p>
    <w:p w14:paraId="08B2B0DD" w14:textId="0A48F7BA" w:rsidR="006622EB" w:rsidRDefault="00281AED" w:rsidP="00EA5110">
      <w:pPr>
        <w:pStyle w:val="NoSpacing"/>
      </w:pPr>
      <w:hyperlink r:id="rId10" w:history="1">
        <w:r w:rsidRPr="00281AED">
          <w:rPr>
            <w:rStyle w:val="Hyperlink"/>
            <w:b/>
            <w:bCs/>
          </w:rPr>
          <w:t>15</w:t>
        </w:r>
      </w:hyperlink>
      <w:r w:rsidRPr="00281AED">
        <w:t>having a hope in God, which these men themselves accept, that there will be a resurrection of both the just and the unjust.</w:t>
      </w:r>
      <w:r>
        <w:t>”</w:t>
      </w:r>
    </w:p>
    <w:p w14:paraId="1954435C" w14:textId="5310E63B" w:rsidR="00281AED" w:rsidRDefault="000A05EC" w:rsidP="00EA5110">
      <w:pPr>
        <w:pStyle w:val="NoSpacing"/>
      </w:pPr>
      <w:r>
        <w:t xml:space="preserve">     </w:t>
      </w:r>
      <w:r w:rsidR="00281AED">
        <w:t xml:space="preserve">There are those </w:t>
      </w:r>
      <w:r>
        <w:t xml:space="preserve">religious ones </w:t>
      </w:r>
      <w:r w:rsidR="00281AED">
        <w:t>who want to throw out all books of the Bible penned by “Pau</w:t>
      </w:r>
      <w:r w:rsidR="00A15583">
        <w:t xml:space="preserve">l” because they say he rejected the Tenach/Torah of Yahuwah. </w:t>
      </w:r>
      <w:r>
        <w:t xml:space="preserve">His name was Sha’ul. </w:t>
      </w:r>
      <w:r w:rsidR="00A15583">
        <w:t xml:space="preserve">How ridiculous! How insane! </w:t>
      </w:r>
      <w:r w:rsidR="00274B71">
        <w:t xml:space="preserve">He said clearly in </w:t>
      </w:r>
      <w:r w:rsidR="00274B71" w:rsidRPr="00E17A91">
        <w:rPr>
          <w:b/>
          <w:bCs/>
        </w:rPr>
        <w:t>Acts 24:14</w:t>
      </w:r>
      <w:r w:rsidR="00274B71">
        <w:t xml:space="preserve"> that he kept the Torah of Yahuwah, which </w:t>
      </w:r>
      <w:r w:rsidR="00DE3845">
        <w:t xml:space="preserve">the </w:t>
      </w:r>
      <w:r w:rsidR="00274B71">
        <w:t xml:space="preserve">English </w:t>
      </w:r>
      <w:r w:rsidR="00DE3845">
        <w:t xml:space="preserve">language </w:t>
      </w:r>
      <w:r w:rsidR="00274B71">
        <w:t xml:space="preserve">has </w:t>
      </w:r>
      <w:r w:rsidR="00445B51">
        <w:t xml:space="preserve">interpreted as “law.” The word </w:t>
      </w:r>
      <w:r w:rsidR="00EE2B65">
        <w:t>“</w:t>
      </w:r>
      <w:r w:rsidR="00445B51">
        <w:t>Torah</w:t>
      </w:r>
      <w:r w:rsidR="00EE2B65">
        <w:t>” in</w:t>
      </w:r>
      <w:r w:rsidR="00445B51">
        <w:t xml:space="preserve"> Hebrew </w:t>
      </w:r>
      <w:r w:rsidR="00EE2B65">
        <w:t>simply means</w:t>
      </w:r>
      <w:r w:rsidR="00445B51">
        <w:t xml:space="preserve"> “teachings and instructions.”</w:t>
      </w:r>
      <w:r w:rsidR="00281AED">
        <w:t xml:space="preserve"> </w:t>
      </w:r>
      <w:r w:rsidR="00EE2B65">
        <w:t xml:space="preserve">The teachings and instructions of Yahuwah for us. The English translation uses the word “law” which makes it look like something opposite of “grace.” </w:t>
      </w:r>
      <w:r w:rsidR="00EE2B65" w:rsidRPr="00902CCE">
        <w:rPr>
          <w:b/>
          <w:bCs/>
        </w:rPr>
        <w:t xml:space="preserve">Yet not “law” but teachings, instructions, that if guarded brings grace. </w:t>
      </w:r>
      <w:r w:rsidR="00E17A91" w:rsidRPr="00902CCE">
        <w:rPr>
          <w:b/>
          <w:bCs/>
        </w:rPr>
        <w:t xml:space="preserve">Let us return to the “ancient paths where the good way is” </w:t>
      </w:r>
      <w:r w:rsidR="00E17A91">
        <w:t>(</w:t>
      </w:r>
      <w:r w:rsidR="00E17A91" w:rsidRPr="00E17A91">
        <w:rPr>
          <w:b/>
          <w:bCs/>
        </w:rPr>
        <w:t>Jeremiah 6:16</w:t>
      </w:r>
      <w:r w:rsidR="00E17A91">
        <w:t xml:space="preserve">). </w:t>
      </w:r>
      <w:r w:rsidR="00E17A91" w:rsidRPr="00902CCE">
        <w:rPr>
          <w:i/>
          <w:iCs/>
        </w:rPr>
        <w:t>Acts</w:t>
      </w:r>
      <w:r w:rsidR="00E17A91">
        <w:t xml:space="preserve"> also it tells how Sha’ul made a special trip to Jerusalem for Shavu’ot. He guarded the Festivals!</w:t>
      </w:r>
    </w:p>
    <w:p w14:paraId="05798448" w14:textId="109EC1F4" w:rsidR="003B6972" w:rsidRDefault="00E17A91" w:rsidP="00EA5110">
      <w:pPr>
        <w:pStyle w:val="NoSpacing"/>
      </w:pPr>
      <w:r>
        <w:t xml:space="preserve">     </w:t>
      </w:r>
      <w:r w:rsidR="003B6972">
        <w:t>Sha’ul is vilified by ignorant people who think the Bible is an American</w:t>
      </w:r>
      <w:r>
        <w:t xml:space="preserve"> English</w:t>
      </w:r>
      <w:r w:rsidR="003B6972">
        <w:t xml:space="preserve"> document – not an ancient Hebrew document that begins with Genesis and ends with Revelation! </w:t>
      </w:r>
      <w:r>
        <w:t>The whole Word is for us! By the whole Word we get to know the real Abba/Daddy Yahuwah and His real Son, Yahushua.</w:t>
      </w:r>
      <w:r w:rsidR="00902CCE">
        <w:t xml:space="preserve"> Man-made Religion can never help you know Yahuwah and Yahushua!!! </w:t>
      </w:r>
    </w:p>
    <w:p w14:paraId="0FE9E5F5" w14:textId="43CD35E4" w:rsidR="00EA5110" w:rsidRDefault="00E17A91" w:rsidP="00EA5110">
      <w:pPr>
        <w:pStyle w:val="NoSpacing"/>
      </w:pPr>
      <w:r>
        <w:t xml:space="preserve">     </w:t>
      </w:r>
      <w:r w:rsidR="00EA5110">
        <w:t>Man-created religion is the root of the greatest evil on earth – for it removes itself from knowing Yahuwah and mixes lies with a little truth, producing deception. It causes anger, hate, bitterness and leads to the death of all who do not embrace a particular religion. It is the mind of Lucifer and the fallen angels taking some truth and turning it into a dividing of mankind. Christianity itself has thousands of divisions, each one depending on an idea of man taken from a few Bible verses here and there. It leads totally away from anyone knowing the real Elohim (Father and Son) of the Bible and exalts man’s mental ideas. It makes people lazy – not wanting to study the Word for themselves so they can KNOW personally the real Most High, Shaddai, Abba of the Word and His Son Yahushua.</w:t>
      </w:r>
      <w:r w:rsidR="00FC29B3">
        <w:t xml:space="preserve"> Yahuwah wants to teach us Himself within our re-born Spirit (</w:t>
      </w:r>
      <w:r w:rsidR="00FC29B3" w:rsidRPr="00FC29B3">
        <w:rPr>
          <w:b/>
          <w:bCs/>
        </w:rPr>
        <w:t>John 16</w:t>
      </w:r>
      <w:r w:rsidR="00FC29B3">
        <w:t>).</w:t>
      </w:r>
      <w:r w:rsidR="00043322">
        <w:t xml:space="preserve"> How insane to say that </w:t>
      </w:r>
      <w:r w:rsidR="00043322" w:rsidRPr="001C7797">
        <w:rPr>
          <w:b/>
          <w:bCs/>
        </w:rPr>
        <w:t xml:space="preserve">Acts </w:t>
      </w:r>
      <w:r w:rsidR="00043322" w:rsidRPr="001C7797">
        <w:rPr>
          <w:b/>
          <w:bCs/>
        </w:rPr>
        <w:lastRenderedPageBreak/>
        <w:t>2</w:t>
      </w:r>
      <w:r w:rsidR="00043322">
        <w:t xml:space="preserve"> is not for us today, no baptism into the Spirit, no miracles, no </w:t>
      </w:r>
      <w:r w:rsidR="001C7797">
        <w:t xml:space="preserve">Yahuwah filling, and speaking, to our re-born spirit, </w:t>
      </w:r>
      <w:r w:rsidR="00043322">
        <w:t>only dead religion</w:t>
      </w:r>
      <w:r w:rsidR="001C7797">
        <w:t xml:space="preserve"> led by dead-spirited humans</w:t>
      </w:r>
      <w:r w:rsidR="00043322">
        <w:t>.</w:t>
      </w:r>
      <w:r w:rsidR="001C7797">
        <w:t xml:space="preserve"> </w:t>
      </w:r>
      <w:r w:rsidR="00043322">
        <w:t xml:space="preserve"> </w:t>
      </w:r>
    </w:p>
    <w:p w14:paraId="77CDE769" w14:textId="77777777" w:rsidR="00EA5110" w:rsidRDefault="00EA5110" w:rsidP="00EA5110">
      <w:pPr>
        <w:pStyle w:val="NoSpacing"/>
      </w:pPr>
      <w:r>
        <w:t xml:space="preserve">Thus arguing and more arguing and neither one who argues is correct. </w:t>
      </w:r>
    </w:p>
    <w:p w14:paraId="73ACB860" w14:textId="72E4D72B" w:rsidR="00EA5110" w:rsidRDefault="001C7797" w:rsidP="00EA5110">
      <w:pPr>
        <w:pStyle w:val="NoSpacing"/>
      </w:pPr>
      <w:r>
        <w:t xml:space="preserve">     </w:t>
      </w:r>
      <w:r w:rsidR="00EA5110">
        <w:t xml:space="preserve">Yet, to know the real Elohim of the Bible (Father and Son from </w:t>
      </w:r>
      <w:r w:rsidR="00EA5110" w:rsidRPr="001C7797">
        <w:rPr>
          <w:b/>
          <w:bCs/>
        </w:rPr>
        <w:t>Genesis 1:1</w:t>
      </w:r>
      <w:r w:rsidR="00EA5110">
        <w:t xml:space="preserve"> to </w:t>
      </w:r>
      <w:r w:rsidR="00EA5110" w:rsidRPr="001C7797">
        <w:rPr>
          <w:b/>
          <w:bCs/>
        </w:rPr>
        <w:t>Revelation 22:21</w:t>
      </w:r>
      <w:r w:rsidR="00EA5110">
        <w:t xml:space="preserve">) gives us life eternal with Them. Man becomes a god in religion.  </w:t>
      </w:r>
    </w:p>
    <w:p w14:paraId="3191929D" w14:textId="77777777" w:rsidR="00BB582D" w:rsidRDefault="00EA5110" w:rsidP="00EA5110">
      <w:pPr>
        <w:pStyle w:val="NoSpacing"/>
      </w:pPr>
      <w:r>
        <w:t xml:space="preserve">“The </w:t>
      </w:r>
      <w:r w:rsidR="00BB582D">
        <w:t xml:space="preserve">`my pastor said’ rhetoric shows that. </w:t>
      </w:r>
    </w:p>
    <w:p w14:paraId="215ACEF9" w14:textId="0CAC8A98" w:rsidR="00BB582D" w:rsidRDefault="001C7797" w:rsidP="00EA5110">
      <w:pPr>
        <w:pStyle w:val="NoSpacing"/>
      </w:pPr>
      <w:r>
        <w:t xml:space="preserve">     </w:t>
      </w:r>
      <w:r w:rsidR="00BB582D">
        <w:t>My podcast today, December 1, 2024, is entitled “Abba! A Parking Place and a Stalk of Celery too.” A testimony borne of relationship with a real Abba/Daddy who loves His children.</w:t>
      </w:r>
      <w:r>
        <w:t xml:space="preserve"> This article is an overview of </w:t>
      </w:r>
      <w:r w:rsidR="004C5D48" w:rsidRPr="004C5D48">
        <w:rPr>
          <w:b/>
          <w:bCs/>
        </w:rPr>
        <w:t>P</w:t>
      </w:r>
      <w:r w:rsidRPr="004C5D48">
        <w:rPr>
          <w:b/>
          <w:bCs/>
        </w:rPr>
        <w:t xml:space="preserve">odcast </w:t>
      </w:r>
      <w:r w:rsidR="005A0539" w:rsidRPr="004C5D48">
        <w:rPr>
          <w:b/>
          <w:bCs/>
        </w:rPr>
        <w:t>DLVIII</w:t>
      </w:r>
      <w:r w:rsidR="005A0539">
        <w:t xml:space="preserve">. </w:t>
      </w:r>
    </w:p>
    <w:p w14:paraId="476B6421" w14:textId="5B952028" w:rsidR="00BB582D" w:rsidRDefault="004C5D48" w:rsidP="00EA5110">
      <w:pPr>
        <w:pStyle w:val="NoSpacing"/>
      </w:pPr>
      <w:r>
        <w:t xml:space="preserve">     </w:t>
      </w:r>
      <w:r w:rsidR="00BB582D">
        <w:t xml:space="preserve">Notice in most all church situations that people come on the day of the sun god, </w:t>
      </w:r>
      <w:r>
        <w:t xml:space="preserve">Sunday, </w:t>
      </w:r>
      <w:r w:rsidR="00BB582D">
        <w:t>following the edict of Constantine,</w:t>
      </w:r>
      <w:r>
        <w:t xml:space="preserve"> a sun god worshipper,</w:t>
      </w:r>
      <w:r w:rsidR="00BB582D">
        <w:t xml:space="preserve"> rejecting the Word of Yahuwah, or even to congregation on Shabbat as we do, and before the meeting starts they stand around with carnal chitchat – right up to the beginning hymn</w:t>
      </w:r>
      <w:r>
        <w:t>/song.</w:t>
      </w:r>
      <w:r w:rsidR="00BB582D">
        <w:t xml:space="preserve"> Then they sit and listen to </w:t>
      </w:r>
      <w:r w:rsidR="00BF18DF">
        <w:t>their pastor</w:t>
      </w:r>
      <w:r w:rsidR="00BB582D">
        <w:t xml:space="preserve">, not discerning right from wrong most of the time. When the pastor says “amen” after the hour’s meeting, everyone gets up and starts talking chit chat again, as in “where are we going to eat lunch?” </w:t>
      </w:r>
    </w:p>
    <w:p w14:paraId="5D5CCDD0" w14:textId="1414B92C" w:rsidR="00BB582D" w:rsidRDefault="00E41ADB" w:rsidP="00EA5110">
      <w:pPr>
        <w:pStyle w:val="NoSpacing"/>
      </w:pPr>
      <w:r>
        <w:t xml:space="preserve">     </w:t>
      </w:r>
      <w:r w:rsidR="00BB582D">
        <w:t xml:space="preserve">They never talk about their relationship with the Master during the week for they have no relationship, religion maybe, but not relationship. They get very indignant with those who hear from Elohim, even jealous, but they themselves will not enter into fellowship with </w:t>
      </w:r>
      <w:r>
        <w:t>Father and Son.</w:t>
      </w:r>
      <w:r w:rsidR="00BB582D">
        <w:t xml:space="preserve"> </w:t>
      </w:r>
    </w:p>
    <w:p w14:paraId="63B5A688" w14:textId="2E158263" w:rsidR="00BB582D" w:rsidRDefault="00E41ADB" w:rsidP="00EA5110">
      <w:pPr>
        <w:pStyle w:val="NoSpacing"/>
      </w:pPr>
      <w:r>
        <w:t xml:space="preserve">     </w:t>
      </w:r>
      <w:r w:rsidR="00BB582D">
        <w:t xml:space="preserve">Religion has its times of thinking about someone called “God.” Relationship is 24/7 all the time, it never stops. It is a state of being. When does speaking to a spouse or child or best friend start and finish on a routine level? </w:t>
      </w:r>
      <w:r>
        <w:t>Our speaking with, being with, those we love is</w:t>
      </w:r>
      <w:r w:rsidR="00BB582D">
        <w:t xml:space="preserve"> spontaneous day or night. It is borne of love and delight</w:t>
      </w:r>
      <w:r>
        <w:t xml:space="preserve"> and joy.</w:t>
      </w:r>
      <w:r w:rsidR="00BB582D">
        <w:t xml:space="preserve"> Speaking to the one you love and having them respond is what makes life worth living. How much more </w:t>
      </w:r>
      <w:r w:rsidR="007231FA">
        <w:t>is a</w:t>
      </w:r>
      <w:r w:rsidR="00BB582D">
        <w:t xml:space="preserve"> continuous relationship with the </w:t>
      </w:r>
      <w:r w:rsidR="007231FA">
        <w:t>Father-</w:t>
      </w:r>
      <w:r w:rsidR="00BB582D">
        <w:t>King of the Kingdom and His King Son</w:t>
      </w:r>
      <w:r w:rsidR="007231FA">
        <w:t>?</w:t>
      </w:r>
    </w:p>
    <w:p w14:paraId="69FA3F79" w14:textId="639DEE8F" w:rsidR="00343D21" w:rsidRDefault="007231FA" w:rsidP="00EA5110">
      <w:pPr>
        <w:pStyle w:val="NoSpacing"/>
      </w:pPr>
      <w:r>
        <w:t xml:space="preserve">     </w:t>
      </w:r>
      <w:r w:rsidR="00790A65">
        <w:t>Yahuwah and Yahushua are</w:t>
      </w:r>
      <w:r w:rsidR="00BB582D">
        <w:t xml:space="preserve"> totally divorced from religion</w:t>
      </w:r>
      <w:r w:rsidR="00790A65">
        <w:t>s</w:t>
      </w:r>
      <w:r w:rsidR="00BB582D">
        <w:t xml:space="preserve"> of man, which </w:t>
      </w:r>
      <w:r w:rsidR="00790A65">
        <w:t>are</w:t>
      </w:r>
      <w:r w:rsidR="00BB582D">
        <w:t xml:space="preserve"> no more than </w:t>
      </w:r>
      <w:r w:rsidR="00BB582D" w:rsidRPr="00343D21">
        <w:rPr>
          <w:b/>
          <w:bCs/>
        </w:rPr>
        <w:t>a belief system one embraces for personal gain</w:t>
      </w:r>
      <w:r w:rsidR="00BB582D">
        <w:t xml:space="preserve">. That’s a good description of religion. </w:t>
      </w:r>
      <w:r w:rsidR="00343D21">
        <w:t xml:space="preserve">It has nothing to do with personal relationship with the chosen “God.” </w:t>
      </w:r>
      <w:r w:rsidR="00241F2F">
        <w:t>It has to do with hopeful life after death being good. Religion is self-centered. It is like having an insurance policy we trust in.</w:t>
      </w:r>
    </w:p>
    <w:p w14:paraId="138BDD6A" w14:textId="339D1531" w:rsidR="00343D21" w:rsidRDefault="00241F2F" w:rsidP="00EA5110">
      <w:pPr>
        <w:pStyle w:val="NoSpacing"/>
      </w:pPr>
      <w:r>
        <w:t xml:space="preserve">     </w:t>
      </w:r>
      <w:r w:rsidR="00343D21">
        <w:t xml:space="preserve">Knowing the Father and Son intimately as beloved ones, knowing how They think, how They feel, what is on Their heart and mind – and Their knowing what is in us too – that’s relationship. “Dwelling” with Them – ie </w:t>
      </w:r>
      <w:r w:rsidR="00343D21" w:rsidRPr="00D8037B">
        <w:rPr>
          <w:b/>
          <w:bCs/>
        </w:rPr>
        <w:t>Psalm 91:1</w:t>
      </w:r>
      <w:r w:rsidR="00343D21">
        <w:t xml:space="preserve">. </w:t>
      </w:r>
    </w:p>
    <w:p w14:paraId="12C38FBF" w14:textId="4699AC33" w:rsidR="00343D21" w:rsidRDefault="00D8037B" w:rsidP="00EA5110">
      <w:pPr>
        <w:pStyle w:val="NoSpacing"/>
      </w:pPr>
      <w:r>
        <w:t xml:space="preserve">     Elohim (Father and Son)</w:t>
      </w:r>
      <w:r w:rsidR="00343D21">
        <w:t xml:space="preserve"> open up to us and let us know how They feel – so that we can join them in understanding and prayer</w:t>
      </w:r>
      <w:r>
        <w:t>. The Word is Their Word. Oh how They want to communicate with us. There are 40 different ways They communicate with us – each with a precedent in the Bible.</w:t>
      </w:r>
    </w:p>
    <w:p w14:paraId="71DA80C1" w14:textId="3B1DBAA6" w:rsidR="00343D21" w:rsidRDefault="00D8037B" w:rsidP="00EA5110">
      <w:pPr>
        <w:pStyle w:val="NoSpacing"/>
      </w:pPr>
      <w:r>
        <w:t xml:space="preserve">     </w:t>
      </w:r>
      <w:r w:rsidR="00343D21">
        <w:t xml:space="preserve">There is no start and finish to </w:t>
      </w:r>
      <w:r>
        <w:t>interaction with Them.</w:t>
      </w:r>
      <w:r w:rsidR="00343D21">
        <w:t xml:space="preserve"> Yahuwah, the Set-Apart Spirit, dwells inside those who are born again and baptized in His Spirit. Therefore, we can ask what we want at any time and get His answer.</w:t>
      </w:r>
    </w:p>
    <w:p w14:paraId="6B6A7BF3" w14:textId="77777777" w:rsidR="00EF2971" w:rsidRDefault="00EF2971" w:rsidP="00EA5110">
      <w:pPr>
        <w:pStyle w:val="NoSpacing"/>
      </w:pPr>
      <w:r>
        <w:t xml:space="preserve">     Why the strange title to this article? </w:t>
      </w:r>
      <w:r w:rsidR="00343D21">
        <w:t xml:space="preserve">On Wednesday, November 27, the day before Thanksgiving, I wanted to go into town to get a few things at the grocery store. Yet, I knew it was one of the busiest days of the year in America – people doing last minute shopping for Thanksgiving dinner the next day. The traffic in our small town would be heavy. But, still, I felt compelled to go. I knew when I entered the main road into town that lots of people were out on the road and in town. </w:t>
      </w:r>
      <w:r>
        <w:t xml:space="preserve"> </w:t>
      </w:r>
    </w:p>
    <w:p w14:paraId="5961B37F" w14:textId="77777777" w:rsidR="00F21085" w:rsidRDefault="00EF2971" w:rsidP="00EA5110">
      <w:pPr>
        <w:pStyle w:val="NoSpacing"/>
      </w:pPr>
      <w:r>
        <w:t xml:space="preserve">     </w:t>
      </w:r>
      <w:r w:rsidR="00343D21">
        <w:t>As I got near the grocery store, I asked Abba</w:t>
      </w:r>
      <w:r>
        <w:t>, as my usual,</w:t>
      </w:r>
      <w:r w:rsidR="00343D21">
        <w:t xml:space="preserve"> to get me </w:t>
      </w:r>
      <w:r w:rsidR="00343D21" w:rsidRPr="00343D21">
        <w:rPr>
          <w:u w:val="single"/>
        </w:rPr>
        <w:t>a</w:t>
      </w:r>
      <w:r w:rsidR="00343D21">
        <w:t xml:space="preserve"> close parking place in front of the main door, in the handicapped parking area. I thought if the store is over-crowded, I would go back to Aldi, but I didn’t want to go to Aldi. I wanted to go to HEB. </w:t>
      </w:r>
    </w:p>
    <w:p w14:paraId="19A90952" w14:textId="3CE64281" w:rsidR="00502F68" w:rsidRDefault="00F21085" w:rsidP="00EA5110">
      <w:pPr>
        <w:pStyle w:val="NoSpacing"/>
      </w:pPr>
      <w:r>
        <w:t xml:space="preserve">     </w:t>
      </w:r>
      <w:r w:rsidR="00343D21">
        <w:t>As I pulled into the parking area, I was behind about 5 cars looking for a parking place. I saw cars going into other aisles or finding places to park</w:t>
      </w:r>
      <w:r>
        <w:t xml:space="preserve"> ju</w:t>
      </w:r>
      <w:r w:rsidR="00593D9F">
        <w:t>st ahead of me</w:t>
      </w:r>
      <w:r w:rsidR="00343D21">
        <w:t xml:space="preserve">. </w:t>
      </w:r>
      <w:r w:rsidR="00593D9F">
        <w:t xml:space="preserve">The lot looked to be </w:t>
      </w:r>
      <w:r w:rsidR="00502F68">
        <w:t xml:space="preserve">packed solid. However, as I got up near the front door in the area of the handicapped parking places, there it was – the second parking place from the door. Abba! Aways faithful to get me </w:t>
      </w:r>
      <w:r w:rsidR="00E00E20">
        <w:t>a</w:t>
      </w:r>
      <w:r w:rsidR="00502F68">
        <w:t xml:space="preserve"> 1</w:t>
      </w:r>
      <w:r w:rsidR="00502F68" w:rsidRPr="00502F68">
        <w:rPr>
          <w:vertAlign w:val="superscript"/>
        </w:rPr>
        <w:t>st</w:t>
      </w:r>
      <w:r w:rsidR="00502F68">
        <w:t xml:space="preserve"> or 2</w:t>
      </w:r>
      <w:r w:rsidR="00502F68" w:rsidRPr="00502F68">
        <w:rPr>
          <w:vertAlign w:val="superscript"/>
        </w:rPr>
        <w:t>nd</w:t>
      </w:r>
      <w:r w:rsidR="00502F68">
        <w:t xml:space="preserve"> place</w:t>
      </w:r>
      <w:r w:rsidR="00593D9F">
        <w:t xml:space="preserve"> near the door</w:t>
      </w:r>
      <w:r w:rsidR="00502F68">
        <w:t xml:space="preserve">. </w:t>
      </w:r>
    </w:p>
    <w:p w14:paraId="1DBB6618" w14:textId="6A62C400" w:rsidR="00502F68" w:rsidRDefault="00E00E20" w:rsidP="00EA5110">
      <w:pPr>
        <w:pStyle w:val="NoSpacing"/>
      </w:pPr>
      <w:r>
        <w:t xml:space="preserve">     I put my walked into the buggy and</w:t>
      </w:r>
      <w:r w:rsidR="00502F68">
        <w:t xml:space="preserve"> went in</w:t>
      </w:r>
      <w:r>
        <w:t>. I</w:t>
      </w:r>
      <w:r w:rsidR="00502F68">
        <w:t xml:space="preserve"> began getting some fresh produce. I then thought of needing celery for my chicken salad. I went to the bin where the celery is always in abundance. No celery! I thought they may have put it somewhere else. I walked the whole area of fresh produce – no celery. I stood near where the bin usually is just staring at it as in “why.” Just then, a young lady came up towards the bin carrying a very nice stalk of celery with leaves I use in the salad. She laid it down and walked away. I picked it up and bought it. Parking place and celery too. Abba was smiling.</w:t>
      </w:r>
      <w:r w:rsidR="003F393C">
        <w:t xml:space="preserve"> He has a sense of humor. He has a smile, and He has a grin. We humans are made in His image and likeness! He also can be a strict Father when He has to </w:t>
      </w:r>
      <w:r w:rsidR="002273CF">
        <w:t>punish rebellious children. Yet always, He is righteous and good!!!</w:t>
      </w:r>
      <w:r w:rsidR="00CC43D1">
        <w:t xml:space="preserve"> As righteous humans, we have many of His emotions also.</w:t>
      </w:r>
    </w:p>
    <w:p w14:paraId="495BAA68" w14:textId="472EDFF8" w:rsidR="00502F68" w:rsidRDefault="002273CF" w:rsidP="00EA5110">
      <w:pPr>
        <w:pStyle w:val="NoSpacing"/>
      </w:pPr>
      <w:r>
        <w:t xml:space="preserve">     </w:t>
      </w:r>
      <w:r w:rsidR="00502F68">
        <w:t>Here He is in great wrath mode</w:t>
      </w:r>
      <w:r w:rsidR="00CC43D1">
        <w:t xml:space="preserve"> </w:t>
      </w:r>
      <w:r w:rsidR="00840296">
        <w:t>ahead of the reigning of the antichrist Beast himself</w:t>
      </w:r>
      <w:r w:rsidR="00C06D3F">
        <w:t>.</w:t>
      </w:r>
      <w:r w:rsidR="00840296">
        <w:t xml:space="preserve"> He is</w:t>
      </w:r>
      <w:r w:rsidR="00502F68">
        <w:t xml:space="preserve"> separating the sheep from the goats, angry at the evil of humans in the world and their buddying up to Lucifer, fallen angels, Nephilim. Yet, He was happy to </w:t>
      </w:r>
      <w:r w:rsidR="00C06D3F">
        <w:t>bless</w:t>
      </w:r>
      <w:r w:rsidR="00502F68">
        <w:t xml:space="preserve"> me.</w:t>
      </w:r>
      <w:r w:rsidR="00C06D3F">
        <w:t xml:space="preserve"> He definitely has a Father nature – and wants to bless. </w:t>
      </w:r>
      <w:r w:rsidR="00502F68">
        <w:t xml:space="preserve"> </w:t>
      </w:r>
    </w:p>
    <w:p w14:paraId="0468308A" w14:textId="77777777" w:rsidR="00B47C27" w:rsidRDefault="00C06D3F" w:rsidP="00EA5110">
      <w:pPr>
        <w:pStyle w:val="NoSpacing"/>
      </w:pPr>
      <w:r>
        <w:t xml:space="preserve">     </w:t>
      </w:r>
      <w:r w:rsidR="00502F68">
        <w:t xml:space="preserve">Yahuwah is love, as </w:t>
      </w:r>
      <w:r w:rsidR="00502F68" w:rsidRPr="00C06D3F">
        <w:rPr>
          <w:i/>
          <w:iCs/>
        </w:rPr>
        <w:t>I John</w:t>
      </w:r>
      <w:r w:rsidR="00502F68">
        <w:t xml:space="preserve"> tells us. That is the basis of His nature. But He cannot love what rejects Him, </w:t>
      </w:r>
      <w:r>
        <w:t xml:space="preserve">what </w:t>
      </w:r>
      <w:r w:rsidR="00502F68">
        <w:t xml:space="preserve">rebels against Him, </w:t>
      </w:r>
      <w:r>
        <w:t xml:space="preserve">and </w:t>
      </w:r>
      <w:r w:rsidR="00502F68">
        <w:t xml:space="preserve">won’t even share He and His Son with anyone. </w:t>
      </w:r>
      <w:r w:rsidR="000C41EF">
        <w:t>Most people</w:t>
      </w:r>
      <w:r w:rsidR="00502F68">
        <w:t xml:space="preserve"> are too busy to think about Him – outside of the hour on Sunday, or Saturday for Messianics. </w:t>
      </w:r>
    </w:p>
    <w:p w14:paraId="44D27383" w14:textId="45A1BFA7" w:rsidR="00502F68" w:rsidRDefault="00B47C27" w:rsidP="00EA5110">
      <w:pPr>
        <w:pStyle w:val="NoSpacing"/>
      </w:pPr>
      <w:r>
        <w:t xml:space="preserve">     </w:t>
      </w:r>
      <w:r w:rsidR="00502F68">
        <w:t>I enjoyed my hour in the store walking. How wonderful to walk after all the bone breaks in my left leg, knee replacement, hernia surgery, and constant therapy for 2 years. I still walk with a walker because of pain in my lower and upper back</w:t>
      </w:r>
      <w:r>
        <w:t>, yet</w:t>
      </w:r>
      <w:r w:rsidR="00502F68">
        <w:t xml:space="preserve"> to drive my car – what a joy. I love being with people. I am in a “kind” little town – people are gracious and caring. I never go into a store without someone wanting to help me, and help me to the car, and put my groceries in the trunk. I love smiling, especially at the children.</w:t>
      </w:r>
      <w:r>
        <w:t xml:space="preserve"> That is a miracle.</w:t>
      </w:r>
    </w:p>
    <w:p w14:paraId="3BEAC1B6" w14:textId="3F2F42B8" w:rsidR="008C0C35" w:rsidRDefault="00B47C27" w:rsidP="00EA5110">
      <w:pPr>
        <w:pStyle w:val="NoSpacing"/>
      </w:pPr>
      <w:r>
        <w:t xml:space="preserve">     </w:t>
      </w:r>
      <w:r w:rsidR="00502F68">
        <w:t>I grew up an only child</w:t>
      </w:r>
      <w:r>
        <w:t>.</w:t>
      </w:r>
      <w:r w:rsidR="00502F68">
        <w:t xml:space="preserve"> I did not hold a baby until I had my first one – and I did not know what to do with her. I knew nothing of being a mother. </w:t>
      </w:r>
      <w:r w:rsidR="008C0C35">
        <w:t xml:space="preserve">I did not smile at children in grocery cart buggies in the stores, or smile at children anywhere. I had a book on how to take care of a baby to tell me why my daughter was crying. Talk about ignorance. </w:t>
      </w:r>
      <w:r w:rsidR="001743A0">
        <w:t xml:space="preserve">She was born in November of 1966. </w:t>
      </w:r>
      <w:r w:rsidR="008C0C35">
        <w:t xml:space="preserve">She loves me still. </w:t>
      </w:r>
      <w:r w:rsidR="001743A0">
        <w:t xml:space="preserve">I went on to have 3 more children. </w:t>
      </w:r>
      <w:r w:rsidR="008C0C35">
        <w:t xml:space="preserve">Now, I naturally smile at children. I have </w:t>
      </w:r>
      <w:r w:rsidR="00216D5F">
        <w:t>precious</w:t>
      </w:r>
      <w:r w:rsidR="008C0C35">
        <w:t xml:space="preserve"> grandchildren and two great grandchildren. I </w:t>
      </w:r>
      <w:r w:rsidR="00216D5F">
        <w:t>had to learn how to love.</w:t>
      </w:r>
      <w:r w:rsidR="008C0C35">
        <w:t xml:space="preserve"> Now I understand my heavenly Father and His Son and Their ultimate love for all mankind. Now I understand how Yahuwah and Yahushua feel.</w:t>
      </w:r>
    </w:p>
    <w:p w14:paraId="5FAD797D" w14:textId="77777777" w:rsidR="00BD1B23" w:rsidRDefault="007E65A1" w:rsidP="00EA5110">
      <w:pPr>
        <w:pStyle w:val="NoSpacing"/>
      </w:pPr>
      <w:r>
        <w:t xml:space="preserve">     </w:t>
      </w:r>
      <w:r w:rsidR="008C0C35">
        <w:t xml:space="preserve">Is the parking place-celery testimony unique for me? No, it is almost on a daily basis that He lets me know I am loved. </w:t>
      </w:r>
      <w:r w:rsidR="008C0C35" w:rsidRPr="007E65A1">
        <w:rPr>
          <w:b/>
          <w:bCs/>
        </w:rPr>
        <w:t>That’s not just for me, but for everyone who will come out of religion and learn to know Yahuwah and Yahushua as Friends</w:t>
      </w:r>
      <w:r w:rsidR="008C0C35">
        <w:t>. They are Deity – so we have to learn how to humble ourselves to Deity.</w:t>
      </w:r>
    </w:p>
    <w:p w14:paraId="5D1787C8" w14:textId="77777777" w:rsidR="00731CC1" w:rsidRDefault="008C0C35" w:rsidP="00EA5110">
      <w:pPr>
        <w:pStyle w:val="NoSpacing"/>
      </w:pPr>
      <w:r>
        <w:t xml:space="preserve"> </w:t>
      </w:r>
      <w:r w:rsidR="00BD1B23">
        <w:t xml:space="preserve">    </w:t>
      </w:r>
      <w:r>
        <w:t xml:space="preserve">Yahuwah is known as Shaddai, the Almighty, and El Yon, the Most High. Yet, as I fell in July 2022 and twisted my left knee out of place, which lodged under bone spurs/arthritis, and broke 3 bones in my left leg, and had emergency surgery, I began learning </w:t>
      </w:r>
      <w:r w:rsidR="00BD1B23">
        <w:t>the depths of</w:t>
      </w:r>
      <w:r>
        <w:t xml:space="preserve"> His love. There in a therapy nursing home for 6 weeks, He began teaching me why these things happened to me, and our relationship grew greatly. Then 3 other situations with bone breaks, hernia surgery too, and more learning. I began in July 2022 learning to praise and thank Him for allowing me to go through the pain and trauma – and learn more of His love for me. What a journey it has been. He deals with us on the level of eternity – not temporal pleasure and happiness. </w:t>
      </w:r>
      <w:r w:rsidR="001933A3">
        <w:t xml:space="preserve">He takes us through hardship, pain, suffering, so that we might know His reality and overcome </w:t>
      </w:r>
      <w:r w:rsidR="00731CC1">
        <w:t xml:space="preserve">all to stand before Him in His Kingdom. </w:t>
      </w:r>
    </w:p>
    <w:p w14:paraId="3AAAB4F3" w14:textId="495C1CB7" w:rsidR="008C0C35" w:rsidRDefault="00731CC1" w:rsidP="00EA5110">
      <w:pPr>
        <w:pStyle w:val="NoSpacing"/>
      </w:pPr>
      <w:r>
        <w:t xml:space="preserve">     </w:t>
      </w:r>
      <w:r w:rsidR="008C0C35">
        <w:t xml:space="preserve">He is preparing us for whatever we have to go through to get into His Kingdom of heaven. Getting to know the real Father-nature of Yahuwah is very wonderful! For then we understand more as to why He brought forth Yahushua, whose name means “Yahuwah is salvation,” </w:t>
      </w:r>
      <w:r w:rsidR="002D316B">
        <w:t>to save us. Talk about love!</w:t>
      </w:r>
    </w:p>
    <w:p w14:paraId="28B93827" w14:textId="696DC067" w:rsidR="002D316B" w:rsidRDefault="00731CC1" w:rsidP="00EA5110">
      <w:pPr>
        <w:pStyle w:val="NoSpacing"/>
      </w:pPr>
      <w:r>
        <w:t xml:space="preserve">     </w:t>
      </w:r>
      <w:r w:rsidR="002D316B">
        <w:t>Now we have the opportunity to do what Noah did, for we are square-in the “days of Noah” once again, as Messiah said we would be (</w:t>
      </w:r>
      <w:r w:rsidR="002D316B" w:rsidRPr="00731CC1">
        <w:rPr>
          <w:b/>
          <w:bCs/>
        </w:rPr>
        <w:t>Matthew 24, Luke 17</w:t>
      </w:r>
      <w:r w:rsidR="002D316B">
        <w:t>). The name “Noah” means comfort. He comforted Yahuwah (</w:t>
      </w:r>
      <w:r w:rsidR="002D316B" w:rsidRPr="00731CC1">
        <w:rPr>
          <w:b/>
          <w:bCs/>
        </w:rPr>
        <w:t>Genesis 6-7</w:t>
      </w:r>
      <w:r w:rsidR="002D316B">
        <w:t xml:space="preserve">). </w:t>
      </w:r>
      <w:r>
        <w:t>Noah’s</w:t>
      </w:r>
      <w:r w:rsidR="002D316B">
        <w:t xml:space="preserve"> obedience to Yahuwah encouraged Him to continue on with mercy and love for us humans.</w:t>
      </w:r>
      <w:r w:rsidR="0061105B">
        <w:t xml:space="preserve"> As the book of </w:t>
      </w:r>
      <w:r w:rsidR="0061105B" w:rsidRPr="0098625F">
        <w:rPr>
          <w:i/>
          <w:iCs/>
        </w:rPr>
        <w:t>Jasher</w:t>
      </w:r>
      <w:r w:rsidR="0061105B">
        <w:t xml:space="preserve"> tells us, Noah taught Abraham how to know and hear from Yahuwah. </w:t>
      </w:r>
      <w:r w:rsidR="0098625F" w:rsidRPr="0098625F">
        <w:rPr>
          <w:i/>
          <w:iCs/>
        </w:rPr>
        <w:t>Jasher</w:t>
      </w:r>
      <w:r w:rsidR="0098625F">
        <w:t xml:space="preserve"> is mentioned i</w:t>
      </w:r>
      <w:r w:rsidR="0061105B">
        <w:t xml:space="preserve">n </w:t>
      </w:r>
      <w:r w:rsidR="0012110C" w:rsidRPr="006D2220">
        <w:rPr>
          <w:b/>
          <w:bCs/>
        </w:rPr>
        <w:t>J</w:t>
      </w:r>
      <w:r w:rsidR="006D2220" w:rsidRPr="006D2220">
        <w:rPr>
          <w:b/>
          <w:bCs/>
        </w:rPr>
        <w:t>oshua 10:13</w:t>
      </w:r>
      <w:r w:rsidR="0012110C">
        <w:t xml:space="preserve"> and </w:t>
      </w:r>
      <w:r w:rsidR="0012110C" w:rsidRPr="00D830FE">
        <w:rPr>
          <w:b/>
          <w:bCs/>
        </w:rPr>
        <w:t>I</w:t>
      </w:r>
      <w:r w:rsidR="00D830FE" w:rsidRPr="00D830FE">
        <w:rPr>
          <w:b/>
          <w:bCs/>
        </w:rPr>
        <w:t>I</w:t>
      </w:r>
      <w:r w:rsidR="0012110C" w:rsidRPr="00D830FE">
        <w:rPr>
          <w:b/>
          <w:bCs/>
        </w:rPr>
        <w:t xml:space="preserve"> Samuel</w:t>
      </w:r>
      <w:r w:rsidR="00D830FE" w:rsidRPr="00D830FE">
        <w:rPr>
          <w:b/>
          <w:bCs/>
        </w:rPr>
        <w:t xml:space="preserve"> 1:18</w:t>
      </w:r>
      <w:r w:rsidR="0012110C">
        <w:t xml:space="preserve">. </w:t>
      </w:r>
    </w:p>
    <w:p w14:paraId="22106746" w14:textId="5BE0F330" w:rsidR="002D316B" w:rsidRDefault="00731CC1" w:rsidP="00EA5110">
      <w:pPr>
        <w:pStyle w:val="NoSpacing"/>
      </w:pPr>
      <w:r>
        <w:t xml:space="preserve">     </w:t>
      </w:r>
      <w:r w:rsidR="00D830FE">
        <w:t>Yahuwah</w:t>
      </w:r>
      <w:r w:rsidR="002D316B">
        <w:t xml:space="preserve"> </w:t>
      </w:r>
      <w:r w:rsidR="00D830FE">
        <w:t xml:space="preserve">(I AM the ever-living One) </w:t>
      </w:r>
      <w:r w:rsidR="002D316B">
        <w:t xml:space="preserve">wants to be a Daddy, in Hebrew “Abba.” The last words that Yahushua said before dying on the stake for our sin was “Abba, into Your hands I commit My spirit” </w:t>
      </w:r>
      <w:r w:rsidR="00D830FE">
        <w:t>-</w:t>
      </w:r>
      <w:r w:rsidR="002D316B">
        <w:t xml:space="preserve">the last line of a Hebrew child’s prayer. So much love, we cannot totally comprehend it, but in knowing </w:t>
      </w:r>
      <w:r w:rsidR="00D830FE">
        <w:t>T</w:t>
      </w:r>
      <w:r w:rsidR="002D316B">
        <w:t>hem, we take on Their nature, ways, and thinking. Thus</w:t>
      </w:r>
      <w:r w:rsidR="00D830FE">
        <w:t>,</w:t>
      </w:r>
      <w:r w:rsidR="002D316B">
        <w:t xml:space="preserve"> we can love, we can let Them love through us, to change lives. </w:t>
      </w:r>
    </w:p>
    <w:p w14:paraId="4A5BCCEE" w14:textId="2F7893D9" w:rsidR="002D316B" w:rsidRDefault="00D830FE" w:rsidP="00EA5110">
      <w:pPr>
        <w:pStyle w:val="NoSpacing"/>
      </w:pPr>
      <w:r>
        <w:t xml:space="preserve">     </w:t>
      </w:r>
      <w:r w:rsidR="002D316B">
        <w:t xml:space="preserve">Religion has breaks of start and finish with song services </w:t>
      </w:r>
      <w:r w:rsidR="00F90261">
        <w:t>and sermons.</w:t>
      </w:r>
      <w:r w:rsidR="002D316B">
        <w:t xml:space="preserve"> But before and after </w:t>
      </w:r>
      <w:r w:rsidR="00F90261">
        <w:t>carnality reigns.</w:t>
      </w:r>
      <w:r w:rsidR="002D316B">
        <w:t xml:space="preserve"> Relationship has no on-off switch! It is continual. He is able to speak into our re-born spirit at any time, for He dwells within us as He once did over the Ark in the Temple (</w:t>
      </w:r>
      <w:r w:rsidR="002D316B" w:rsidRPr="00F90261">
        <w:rPr>
          <w:b/>
          <w:bCs/>
        </w:rPr>
        <w:t>I Kings 8</w:t>
      </w:r>
      <w:r w:rsidR="002D316B">
        <w:t xml:space="preserve">). No breaks. We can call out to Him anytime, and He knows our voice – and – we know His, for we hear Him in our re-born spirit. He is THE Spirit, and thus is omnipresent – everywhere He wants to be at any point in our time. </w:t>
      </w:r>
      <w:r w:rsidR="00F90261">
        <w:t>Acts 2 is mandatory for us now as we prepare for eternity.</w:t>
      </w:r>
    </w:p>
    <w:p w14:paraId="6FC7A873" w14:textId="48684841" w:rsidR="002D316B" w:rsidRDefault="00F90261" w:rsidP="00EA5110">
      <w:pPr>
        <w:pStyle w:val="NoSpacing"/>
      </w:pPr>
      <w:r>
        <w:t xml:space="preserve">     </w:t>
      </w:r>
      <w:r w:rsidR="002D316B">
        <w:t>Kepha</w:t>
      </w:r>
      <w:r>
        <w:t>/</w:t>
      </w:r>
      <w:r w:rsidR="002D316B">
        <w:t>Peter, walked on water to go to Yahushua/Jesus (</w:t>
      </w:r>
      <w:r w:rsidR="002D316B" w:rsidRPr="00F90261">
        <w:rPr>
          <w:b/>
          <w:bCs/>
        </w:rPr>
        <w:t>Matthew 14:22-33</w:t>
      </w:r>
      <w:r w:rsidR="002D316B">
        <w:t xml:space="preserve">). </w:t>
      </w:r>
      <w:r w:rsidR="005E4A1A">
        <w:t>W</w:t>
      </w:r>
      <w:r w:rsidR="002D316B">
        <w:t>hen he put his eyes on the water and took them off Yahushua, he began to sink.</w:t>
      </w:r>
    </w:p>
    <w:p w14:paraId="5E46342E" w14:textId="29864BE6" w:rsidR="002D316B" w:rsidRDefault="005E4A1A" w:rsidP="00EA5110">
      <w:pPr>
        <w:pStyle w:val="NoSpacing"/>
      </w:pPr>
      <w:r>
        <w:t xml:space="preserve">     </w:t>
      </w:r>
      <w:r w:rsidR="002D316B">
        <w:t xml:space="preserve">We must keep our eyes on Him and not stop walking. </w:t>
      </w:r>
      <w:r w:rsidR="009D56C0">
        <w:t xml:space="preserve">He wants so much good for us, but we so often block it by our fears, our anxiety, our carnal mind reasoning, and try to tell Him what to do. When He is exalted by us for who He is, there is no end to what He will do for us as He sees fit to prepare us for His Kingdom! </w:t>
      </w:r>
    </w:p>
    <w:p w14:paraId="27105D93" w14:textId="720E1B6F" w:rsidR="009D56C0" w:rsidRDefault="00E0284D" w:rsidP="00EA5110">
      <w:pPr>
        <w:pStyle w:val="NoSpacing"/>
      </w:pPr>
      <w:r>
        <w:t xml:space="preserve">     </w:t>
      </w:r>
      <w:r w:rsidR="009D56C0">
        <w:t xml:space="preserve">When we allow Him to be </w:t>
      </w:r>
      <w:r>
        <w:t>Master of</w:t>
      </w:r>
      <w:r w:rsidR="009D56C0">
        <w:t xml:space="preserve"> our life, and we His servant to obey Him, to know Him, we are free from all the things the enemy wants to do to us. He can only do what we allow him to. In relationship with Yahuwah, he fears us. With Abba’s eye on us, we are never alone. This is what it means to “dwell in the secret place of the Most High.” </w:t>
      </w:r>
    </w:p>
    <w:p w14:paraId="64D87162" w14:textId="3F0F467C" w:rsidR="00BB582D" w:rsidRPr="00EA5110" w:rsidRDefault="009D56C0" w:rsidP="00EA5110">
      <w:pPr>
        <w:pStyle w:val="NoSpacing"/>
      </w:pPr>
      <w:r>
        <w:t>Shalom, blessings, Yedidah December 1, 2024</w:t>
      </w:r>
    </w:p>
    <w:p w14:paraId="0A690820" w14:textId="77777777" w:rsidR="0015600A" w:rsidRDefault="0015600A" w:rsidP="00EA5110">
      <w:pPr>
        <w:pStyle w:val="NoSpacing"/>
      </w:pPr>
    </w:p>
    <w:sectPr w:rsidR="00156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ritannic Bold">
    <w:panose1 w:val="020B0903060703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10"/>
    <w:rsid w:val="000152EB"/>
    <w:rsid w:val="00043322"/>
    <w:rsid w:val="0006459B"/>
    <w:rsid w:val="000A05EC"/>
    <w:rsid w:val="000C13AA"/>
    <w:rsid w:val="000C41EF"/>
    <w:rsid w:val="000E0BEC"/>
    <w:rsid w:val="000F6DD9"/>
    <w:rsid w:val="00103AA1"/>
    <w:rsid w:val="0012110C"/>
    <w:rsid w:val="0015600A"/>
    <w:rsid w:val="001743A0"/>
    <w:rsid w:val="001933A3"/>
    <w:rsid w:val="001C7797"/>
    <w:rsid w:val="00216D5F"/>
    <w:rsid w:val="002273CF"/>
    <w:rsid w:val="00241F2F"/>
    <w:rsid w:val="00274B71"/>
    <w:rsid w:val="00281AED"/>
    <w:rsid w:val="002D316B"/>
    <w:rsid w:val="00343D21"/>
    <w:rsid w:val="003B6972"/>
    <w:rsid w:val="003F393C"/>
    <w:rsid w:val="00445B51"/>
    <w:rsid w:val="004C5D48"/>
    <w:rsid w:val="00502F68"/>
    <w:rsid w:val="00593D9F"/>
    <w:rsid w:val="005A0539"/>
    <w:rsid w:val="005E4A1A"/>
    <w:rsid w:val="00600A3E"/>
    <w:rsid w:val="00605BC4"/>
    <w:rsid w:val="0061105B"/>
    <w:rsid w:val="006622EB"/>
    <w:rsid w:val="006D2220"/>
    <w:rsid w:val="006E0342"/>
    <w:rsid w:val="007231FA"/>
    <w:rsid w:val="00731CC1"/>
    <w:rsid w:val="00783C6B"/>
    <w:rsid w:val="00790A65"/>
    <w:rsid w:val="007E65A1"/>
    <w:rsid w:val="00840296"/>
    <w:rsid w:val="008C0C35"/>
    <w:rsid w:val="00900A73"/>
    <w:rsid w:val="00902CCE"/>
    <w:rsid w:val="009121DA"/>
    <w:rsid w:val="009506DE"/>
    <w:rsid w:val="00954CB2"/>
    <w:rsid w:val="00963DEE"/>
    <w:rsid w:val="0098625F"/>
    <w:rsid w:val="009D56C0"/>
    <w:rsid w:val="00A15583"/>
    <w:rsid w:val="00A376B9"/>
    <w:rsid w:val="00A90C16"/>
    <w:rsid w:val="00B47C27"/>
    <w:rsid w:val="00BB582D"/>
    <w:rsid w:val="00BD1B23"/>
    <w:rsid w:val="00BF18DF"/>
    <w:rsid w:val="00C06D3F"/>
    <w:rsid w:val="00C9711C"/>
    <w:rsid w:val="00CC43D1"/>
    <w:rsid w:val="00CC6F9C"/>
    <w:rsid w:val="00CD10CE"/>
    <w:rsid w:val="00D06511"/>
    <w:rsid w:val="00D8037B"/>
    <w:rsid w:val="00D830FE"/>
    <w:rsid w:val="00DE3845"/>
    <w:rsid w:val="00E00E20"/>
    <w:rsid w:val="00E0284D"/>
    <w:rsid w:val="00E17A91"/>
    <w:rsid w:val="00E41ADB"/>
    <w:rsid w:val="00EA5110"/>
    <w:rsid w:val="00ED6F59"/>
    <w:rsid w:val="00EE1AD5"/>
    <w:rsid w:val="00EE2B65"/>
    <w:rsid w:val="00EF2971"/>
    <w:rsid w:val="00F04DF4"/>
    <w:rsid w:val="00F21085"/>
    <w:rsid w:val="00F90261"/>
    <w:rsid w:val="00FC29B3"/>
    <w:rsid w:val="00FC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7A9E"/>
  <w15:chartTrackingRefBased/>
  <w15:docId w15:val="{EFC584C4-D8DF-4F25-8A4E-D95117E6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1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51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511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511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A511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A511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A511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A511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A511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EA51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51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511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511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A511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A511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A511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A511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A511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A5110"/>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A5110"/>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EA511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511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A5110"/>
    <w:pPr>
      <w:spacing w:before="160"/>
      <w:jc w:val="center"/>
    </w:pPr>
    <w:rPr>
      <w:i/>
      <w:iCs/>
      <w:color w:val="404040" w:themeColor="text1" w:themeTint="BF"/>
    </w:rPr>
  </w:style>
  <w:style w:type="character" w:customStyle="1" w:styleId="QuoteChar">
    <w:name w:val="Quote Char"/>
    <w:basedOn w:val="DefaultParagraphFont"/>
    <w:link w:val="Quote"/>
    <w:uiPriority w:val="29"/>
    <w:rsid w:val="00EA5110"/>
    <w:rPr>
      <w:i/>
      <w:iCs/>
      <w:color w:val="404040" w:themeColor="text1" w:themeTint="BF"/>
    </w:rPr>
  </w:style>
  <w:style w:type="paragraph" w:styleId="ListParagraph">
    <w:name w:val="List Paragraph"/>
    <w:basedOn w:val="Normal"/>
    <w:uiPriority w:val="34"/>
    <w:qFormat/>
    <w:rsid w:val="00EA5110"/>
    <w:pPr>
      <w:ind w:left="720"/>
      <w:contextualSpacing/>
    </w:pPr>
  </w:style>
  <w:style w:type="character" w:styleId="IntenseEmphasis">
    <w:name w:val="Intense Emphasis"/>
    <w:basedOn w:val="DefaultParagraphFont"/>
    <w:uiPriority w:val="21"/>
    <w:qFormat/>
    <w:rsid w:val="00EA5110"/>
    <w:rPr>
      <w:i/>
      <w:iCs/>
      <w:color w:val="0F4761" w:themeColor="accent1" w:themeShade="BF"/>
    </w:rPr>
  </w:style>
  <w:style w:type="paragraph" w:styleId="IntenseQuote">
    <w:name w:val="Intense Quote"/>
    <w:basedOn w:val="Normal"/>
    <w:next w:val="Normal"/>
    <w:link w:val="IntenseQuoteChar"/>
    <w:uiPriority w:val="30"/>
    <w:qFormat/>
    <w:rsid w:val="00EA51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5110"/>
    <w:rPr>
      <w:i/>
      <w:iCs/>
      <w:color w:val="0F4761" w:themeColor="accent1" w:themeShade="BF"/>
    </w:rPr>
  </w:style>
  <w:style w:type="character" w:styleId="IntenseReference">
    <w:name w:val="Intense Reference"/>
    <w:basedOn w:val="DefaultParagraphFont"/>
    <w:uiPriority w:val="32"/>
    <w:qFormat/>
    <w:rsid w:val="00EA5110"/>
    <w:rPr>
      <w:b/>
      <w:bCs/>
      <w:smallCaps/>
      <w:color w:val="0F4761" w:themeColor="accent1" w:themeShade="BF"/>
      <w:spacing w:val="5"/>
    </w:rPr>
  </w:style>
  <w:style w:type="character" w:styleId="Hyperlink">
    <w:name w:val="Hyperlink"/>
    <w:basedOn w:val="DefaultParagraphFont"/>
    <w:uiPriority w:val="99"/>
    <w:unhideWhenUsed/>
    <w:rsid w:val="00EA5110"/>
    <w:rPr>
      <w:color w:val="467886" w:themeColor="hyperlink"/>
      <w:u w:val="single"/>
    </w:rPr>
  </w:style>
  <w:style w:type="character" w:styleId="UnresolvedMention">
    <w:name w:val="Unresolved Mention"/>
    <w:basedOn w:val="DefaultParagraphFont"/>
    <w:uiPriority w:val="99"/>
    <w:semiHidden/>
    <w:unhideWhenUsed/>
    <w:rsid w:val="00EA5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559062">
      <w:bodyDiv w:val="1"/>
      <w:marLeft w:val="0"/>
      <w:marRight w:val="0"/>
      <w:marTop w:val="0"/>
      <w:marBottom w:val="0"/>
      <w:divBdr>
        <w:top w:val="none" w:sz="0" w:space="0" w:color="auto"/>
        <w:left w:val="none" w:sz="0" w:space="0" w:color="auto"/>
        <w:bottom w:val="none" w:sz="0" w:space="0" w:color="auto"/>
        <w:right w:val="none" w:sz="0" w:space="0" w:color="auto"/>
      </w:divBdr>
    </w:div>
    <w:div w:id="185067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philippians/3-13.htm" TargetMode="External"/><Relationship Id="rId3" Type="http://schemas.openxmlformats.org/officeDocument/2006/relationships/webSettings" Target="webSettings.xml"/><Relationship Id="rId7" Type="http://schemas.openxmlformats.org/officeDocument/2006/relationships/hyperlink" Target="http://biblehub.com/philippians/3-12.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blehub.com/philippians/3-11.htm" TargetMode="External"/><Relationship Id="rId11" Type="http://schemas.openxmlformats.org/officeDocument/2006/relationships/fontTable" Target="fontTable.xml"/><Relationship Id="rId5" Type="http://schemas.openxmlformats.org/officeDocument/2006/relationships/hyperlink" Target="http://biblehub.com/philippians/3-10.htm" TargetMode="External"/><Relationship Id="rId10" Type="http://schemas.openxmlformats.org/officeDocument/2006/relationships/hyperlink" Target="http://biblehub.com/acts/24-15.htm" TargetMode="External"/><Relationship Id="rId4" Type="http://schemas.openxmlformats.org/officeDocument/2006/relationships/hyperlink" Target="http://biblehub.com/philippians/3-9.htm" TargetMode="External"/><Relationship Id="rId9" Type="http://schemas.openxmlformats.org/officeDocument/2006/relationships/hyperlink" Target="http://biblehub.com/philippians/3-1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2212</Words>
  <Characters>12614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2024-12-01T18:57:00Z</dcterms:created>
  <dcterms:modified xsi:type="dcterms:W3CDTF">2024-12-01T18:57:00Z</dcterms:modified>
</cp:coreProperties>
</file>