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156BA3" w14:textId="21B672C3" w:rsidR="004A75CD" w:rsidRPr="007E6E12" w:rsidRDefault="004A75CD" w:rsidP="004A75CD">
      <w:pPr>
        <w:pStyle w:val="NoSpacing"/>
        <w:jc w:val="center"/>
        <w:rPr>
          <w:rFonts w:ascii="Snap ITC" w:hAnsi="Snap ITC"/>
          <w:b/>
          <w:bCs/>
          <w:color w:val="244061" w:themeColor="accent1" w:themeShade="80"/>
        </w:rPr>
      </w:pPr>
      <w:r w:rsidRPr="007E6E12">
        <w:rPr>
          <w:rFonts w:ascii="Snap ITC" w:hAnsi="Snap ITC"/>
          <w:b/>
          <w:bCs/>
          <w:color w:val="365F91" w:themeColor="accent1" w:themeShade="BF"/>
        </w:rPr>
        <w:t>UN PACT SUMMIT OF THE FUTURE SEPTEMBER 22</w:t>
      </w:r>
      <w:r w:rsidR="00161816">
        <w:rPr>
          <w:rFonts w:ascii="Snap ITC" w:hAnsi="Snap ITC"/>
          <w:b/>
          <w:bCs/>
          <w:color w:val="365F91" w:themeColor="accent1" w:themeShade="BF"/>
        </w:rPr>
        <w:t>-</w:t>
      </w:r>
      <w:r w:rsidRPr="007E6E12">
        <w:rPr>
          <w:rFonts w:ascii="Snap ITC" w:hAnsi="Snap ITC"/>
          <w:b/>
          <w:bCs/>
          <w:color w:val="365F91" w:themeColor="accent1" w:themeShade="BF"/>
        </w:rPr>
        <w:t>23</w:t>
      </w:r>
      <w:r w:rsidR="00161816">
        <w:rPr>
          <w:rFonts w:ascii="Snap ITC" w:hAnsi="Snap ITC"/>
          <w:b/>
          <w:bCs/>
          <w:color w:val="365F91" w:themeColor="accent1" w:themeShade="BF"/>
        </w:rPr>
        <w:t>,</w:t>
      </w:r>
      <w:r w:rsidRPr="007E6E12">
        <w:rPr>
          <w:rFonts w:ascii="Snap ITC" w:hAnsi="Snap ITC"/>
          <w:b/>
          <w:bCs/>
          <w:color w:val="365F91" w:themeColor="accent1" w:themeShade="BF"/>
        </w:rPr>
        <w:t xml:space="preserve"> 2024</w:t>
      </w:r>
    </w:p>
    <w:p w14:paraId="24CF2C6D" w14:textId="77777777" w:rsidR="004A75CD" w:rsidRPr="004A75CD" w:rsidRDefault="004A75CD" w:rsidP="004A75CD">
      <w:pPr>
        <w:pStyle w:val="NoSpacing"/>
        <w:jc w:val="center"/>
        <w:rPr>
          <w:b/>
          <w:bCs/>
          <w:color w:val="244061" w:themeColor="accent1" w:themeShade="80"/>
          <w:sz w:val="22"/>
          <w:szCs w:val="22"/>
        </w:rPr>
      </w:pPr>
    </w:p>
    <w:p w14:paraId="3AE80DC4" w14:textId="77777777" w:rsidR="004A75CD" w:rsidRPr="004A75CD" w:rsidRDefault="004A75CD" w:rsidP="004A75CD">
      <w:pPr>
        <w:pStyle w:val="NoSpacing"/>
        <w:rPr>
          <w:sz w:val="22"/>
          <w:szCs w:val="22"/>
        </w:rPr>
      </w:pPr>
      <w:r w:rsidRPr="004A75CD">
        <w:rPr>
          <w:sz w:val="22"/>
          <w:szCs w:val="22"/>
        </w:rPr>
        <w:t xml:space="preserve">     Yes, these elite groups are aways having meetings, whether Bilderberg, Club of Rome, U.N., - international meetings of the </w:t>
      </w:r>
      <w:proofErr w:type="gramStart"/>
      <w:r w:rsidRPr="004A75CD">
        <w:rPr>
          <w:sz w:val="22"/>
          <w:szCs w:val="22"/>
        </w:rPr>
        <w:t>most wealthy</w:t>
      </w:r>
      <w:proofErr w:type="gramEnd"/>
      <w:r w:rsidRPr="004A75CD">
        <w:rPr>
          <w:sz w:val="22"/>
          <w:szCs w:val="22"/>
        </w:rPr>
        <w:t xml:space="preserve"> – the most powerful – the most haughty God-haters on the planet. They make decisions for you and </w:t>
      </w:r>
      <w:proofErr w:type="gramStart"/>
      <w:r w:rsidRPr="004A75CD">
        <w:rPr>
          <w:sz w:val="22"/>
          <w:szCs w:val="22"/>
        </w:rPr>
        <w:t>I</w:t>
      </w:r>
      <w:proofErr w:type="gramEnd"/>
      <w:r w:rsidRPr="004A75CD">
        <w:rPr>
          <w:sz w:val="22"/>
          <w:szCs w:val="22"/>
        </w:rPr>
        <w:t xml:space="preserve"> in America, and all nations of the world, as the one-world government is being set in place rapidly. Over it will rule a creation of Lucifer, which he will inhabit and control, known in </w:t>
      </w:r>
      <w:r w:rsidRPr="004A75CD">
        <w:rPr>
          <w:b/>
          <w:bCs/>
          <w:sz w:val="22"/>
          <w:szCs w:val="22"/>
        </w:rPr>
        <w:t>Revelation 13</w:t>
      </w:r>
      <w:r w:rsidRPr="004A75CD">
        <w:rPr>
          <w:sz w:val="22"/>
          <w:szCs w:val="22"/>
        </w:rPr>
        <w:t xml:space="preserve"> as “the Beast” out of the sea – Leviathan. </w:t>
      </w:r>
      <w:r w:rsidRPr="004A75CD">
        <w:rPr>
          <w:b/>
          <w:bCs/>
          <w:sz w:val="22"/>
          <w:szCs w:val="22"/>
        </w:rPr>
        <w:t>Isaiah 27:1</w:t>
      </w:r>
      <w:r w:rsidRPr="004A75CD">
        <w:rPr>
          <w:sz w:val="22"/>
          <w:szCs w:val="22"/>
        </w:rPr>
        <w:t xml:space="preserve"> begins with: In THAT DAY of the Lord with His hard and great and strong sword, will punish Leviathan – the twisting serpent, and He will slay the dragon that is in the sea.” </w:t>
      </w:r>
    </w:p>
    <w:p w14:paraId="7364EC92" w14:textId="77777777" w:rsidR="004A75CD" w:rsidRPr="004A75CD" w:rsidRDefault="004A75CD" w:rsidP="004A75CD">
      <w:pPr>
        <w:pStyle w:val="NoSpacing"/>
        <w:rPr>
          <w:sz w:val="22"/>
          <w:szCs w:val="22"/>
        </w:rPr>
      </w:pPr>
      <w:r w:rsidRPr="004A75CD">
        <w:rPr>
          <w:sz w:val="22"/>
          <w:szCs w:val="22"/>
        </w:rPr>
        <w:t xml:space="preserve">     What we’re watching now with more clarification is the rise of world government under Leviathan and Behemoth, as I’ve written on in my 4 articles exposing the real U.N. that are a must-read to understanding what the U.N. really is: The 4 are #242, #243, #244, #246 under the Mikvah of Present Reality. </w:t>
      </w:r>
    </w:p>
    <w:p w14:paraId="01D48B1D" w14:textId="77777777" w:rsidR="004A75CD" w:rsidRPr="004A75CD" w:rsidRDefault="004A75CD" w:rsidP="004A75CD">
      <w:pPr>
        <w:pStyle w:val="NoSpacing"/>
        <w:rPr>
          <w:sz w:val="22"/>
          <w:szCs w:val="22"/>
        </w:rPr>
      </w:pPr>
      <w:r w:rsidRPr="004A75CD">
        <w:rPr>
          <w:sz w:val="22"/>
          <w:szCs w:val="22"/>
        </w:rPr>
        <w:t xml:space="preserve">     When you know the source of your real enemies, you have a better idea of the international building up of takeover by Lucifer and the forces of fallen angels, as we see in much prophecy, especially the book of Revelation.</w:t>
      </w:r>
    </w:p>
    <w:p w14:paraId="51E98491" w14:textId="77777777" w:rsidR="004A75CD" w:rsidRPr="004A75CD" w:rsidRDefault="004A75CD" w:rsidP="004A75CD">
      <w:pPr>
        <w:pStyle w:val="NoSpacing"/>
        <w:rPr>
          <w:sz w:val="22"/>
          <w:szCs w:val="22"/>
        </w:rPr>
      </w:pPr>
      <w:r w:rsidRPr="004A75CD">
        <w:rPr>
          <w:sz w:val="22"/>
          <w:szCs w:val="22"/>
        </w:rPr>
        <w:t xml:space="preserve">     Below I share three articles, or parts of articles, on the September 22-23 Summit of the United Nations. This summit, and what is proposed </w:t>
      </w:r>
      <w:proofErr w:type="gramStart"/>
      <w:r w:rsidRPr="004A75CD">
        <w:rPr>
          <w:sz w:val="22"/>
          <w:szCs w:val="22"/>
        </w:rPr>
        <w:t>and in the works</w:t>
      </w:r>
      <w:proofErr w:type="gramEnd"/>
      <w:r w:rsidRPr="004A75CD">
        <w:rPr>
          <w:sz w:val="22"/>
          <w:szCs w:val="22"/>
        </w:rPr>
        <w:t xml:space="preserve"> too, will affect every human being on planet earth from the new born to the most elderly. It is all about global takeover. It speaks of a generation not yet born – yet the main goals of globalism are the extinction of </w:t>
      </w:r>
      <w:proofErr w:type="gramStart"/>
      <w:r w:rsidRPr="004A75CD">
        <w:rPr>
          <w:sz w:val="22"/>
          <w:szCs w:val="22"/>
        </w:rPr>
        <w:t>the human race</w:t>
      </w:r>
      <w:proofErr w:type="gramEnd"/>
      <w:r w:rsidRPr="004A75CD">
        <w:rPr>
          <w:sz w:val="22"/>
          <w:szCs w:val="22"/>
        </w:rPr>
        <w:t xml:space="preserve"> or the dehumanizing of the human race by transhuman technology, replacing humans with robots, or turning humans into hybrid beings – part machine. The goal of Lucifer and the fallen angels who are behind all of this, want every human dead and gone, for we remind them of Yahuwah and Yahushua, Their creations. All of earth’s beauty reminds them of their being kicked out of heaven (</w:t>
      </w:r>
      <w:r w:rsidRPr="004A75CD">
        <w:rPr>
          <w:b/>
          <w:bCs/>
          <w:sz w:val="22"/>
          <w:szCs w:val="22"/>
        </w:rPr>
        <w:t>Revelation 12</w:t>
      </w:r>
      <w:r w:rsidRPr="004A75CD">
        <w:rPr>
          <w:sz w:val="22"/>
          <w:szCs w:val="22"/>
        </w:rPr>
        <w:t xml:space="preserve">). </w:t>
      </w:r>
    </w:p>
    <w:p w14:paraId="068F8EE4" w14:textId="77777777" w:rsidR="004A75CD" w:rsidRPr="004A75CD" w:rsidRDefault="004A75CD" w:rsidP="004A75CD">
      <w:pPr>
        <w:pStyle w:val="NoSpacing"/>
        <w:rPr>
          <w:sz w:val="22"/>
          <w:szCs w:val="22"/>
        </w:rPr>
      </w:pPr>
      <w:r w:rsidRPr="004A75CD">
        <w:rPr>
          <w:sz w:val="22"/>
          <w:szCs w:val="22"/>
        </w:rPr>
        <w:t xml:space="preserve">     I’m going to give you two more short articles that give you more insight: Summit of the Future II, and an article entitled “The Coming Planetary Emergency Summit of the Future.” This is actual global government being set in place. </w:t>
      </w:r>
    </w:p>
    <w:p w14:paraId="4C696DA3" w14:textId="77777777" w:rsidR="004A75CD" w:rsidRPr="004A75CD" w:rsidRDefault="004A75CD" w:rsidP="004A75CD">
      <w:pPr>
        <w:pStyle w:val="NoSpacing"/>
        <w:rPr>
          <w:sz w:val="22"/>
          <w:szCs w:val="22"/>
        </w:rPr>
      </w:pPr>
      <w:r w:rsidRPr="004A75CD">
        <w:rPr>
          <w:sz w:val="22"/>
          <w:szCs w:val="22"/>
        </w:rPr>
        <w:t>Read closely the statements in the 1</w:t>
      </w:r>
      <w:r w:rsidRPr="004A75CD">
        <w:rPr>
          <w:sz w:val="22"/>
          <w:szCs w:val="22"/>
          <w:vertAlign w:val="superscript"/>
        </w:rPr>
        <w:t>st</w:t>
      </w:r>
      <w:r w:rsidRPr="004A75CD">
        <w:rPr>
          <w:sz w:val="22"/>
          <w:szCs w:val="22"/>
        </w:rPr>
        <w:t xml:space="preserve"> article – it is shocking. I highlighted quotes all the way through – for they confirm the worst – and expose the real forces behind it all – Lucifer/Satan, fallen angels, Nephilim, the giants. When you are through reading these things, read </w:t>
      </w:r>
      <w:r w:rsidRPr="004A75CD">
        <w:rPr>
          <w:b/>
          <w:bCs/>
          <w:sz w:val="22"/>
          <w:szCs w:val="22"/>
        </w:rPr>
        <w:t>Revelation 19-22</w:t>
      </w:r>
      <w:r w:rsidRPr="004A75CD">
        <w:rPr>
          <w:sz w:val="22"/>
          <w:szCs w:val="22"/>
        </w:rPr>
        <w:t>. It will make you smile big!</w:t>
      </w:r>
    </w:p>
    <w:p w14:paraId="039FD186" w14:textId="77777777" w:rsidR="004A75CD" w:rsidRPr="004A75CD" w:rsidRDefault="004A75CD" w:rsidP="004A75CD">
      <w:pPr>
        <w:pStyle w:val="NoSpacing"/>
        <w:rPr>
          <w:sz w:val="22"/>
          <w:szCs w:val="22"/>
        </w:rPr>
      </w:pPr>
    </w:p>
    <w:p w14:paraId="2535A3D9" w14:textId="77777777" w:rsidR="004A75CD" w:rsidRPr="004A75CD" w:rsidRDefault="004A75CD" w:rsidP="004A75CD">
      <w:pPr>
        <w:pStyle w:val="NoSpacing"/>
        <w:rPr>
          <w:sz w:val="22"/>
          <w:szCs w:val="22"/>
        </w:rPr>
      </w:pPr>
      <w:r w:rsidRPr="004A75CD">
        <w:rPr>
          <w:sz w:val="22"/>
          <w:szCs w:val="22"/>
        </w:rPr>
        <w:t xml:space="preserve">I remind you of who and why the United Nations was founded, from the book all of you should read: Brotherhood of Darkness by Dr. Stanley Monteith. The article about this is under Present Reality #242 “The Foundation and the Building of Nimrod’s Final Tower.” It is followed by 3 other articles on the United Nations #243,244, and 246. After reading these articles, you will see how far into world government we have gone, and the U.S. is the nation who started it. Not only did President Truman create the U.N., </w:t>
      </w:r>
      <w:proofErr w:type="gramStart"/>
      <w:r w:rsidRPr="004A75CD">
        <w:rPr>
          <w:sz w:val="22"/>
          <w:szCs w:val="22"/>
        </w:rPr>
        <w:t>Truman</w:t>
      </w:r>
      <w:proofErr w:type="gramEnd"/>
      <w:r w:rsidRPr="004A75CD">
        <w:rPr>
          <w:sz w:val="22"/>
          <w:szCs w:val="22"/>
        </w:rPr>
        <w:t xml:space="preserve"> also made sure Mao Tse Tung ruled China and slaughtered millions of Christians with his “cultural revolution” of Communism.  </w:t>
      </w:r>
    </w:p>
    <w:p w14:paraId="15DB8F15" w14:textId="77777777" w:rsidR="004A75CD" w:rsidRPr="004A75CD" w:rsidRDefault="004A75CD" w:rsidP="004A75CD">
      <w:pPr>
        <w:pStyle w:val="NoSpacing"/>
        <w:rPr>
          <w:sz w:val="22"/>
          <w:szCs w:val="22"/>
        </w:rPr>
      </w:pPr>
    </w:p>
    <w:p w14:paraId="230CC48A" w14:textId="77777777" w:rsidR="004A75CD" w:rsidRPr="004A75CD" w:rsidRDefault="004A75CD" w:rsidP="004A75CD">
      <w:pPr>
        <w:pStyle w:val="NoSpacing"/>
        <w:rPr>
          <w:b/>
          <w:bCs/>
          <w:sz w:val="22"/>
          <w:szCs w:val="22"/>
        </w:rPr>
      </w:pPr>
      <w:r w:rsidRPr="004A75CD">
        <w:rPr>
          <w:b/>
          <w:bCs/>
          <w:sz w:val="22"/>
          <w:szCs w:val="22"/>
        </w:rPr>
        <w:lastRenderedPageBreak/>
        <w:t xml:space="preserve">ARTICLE I: SUMMIT OF THE FUTURE – PACT FOR THE FUTURE - SEPTEMBER 22-23, </w:t>
      </w:r>
      <w:proofErr w:type="gramStart"/>
      <w:r w:rsidRPr="004A75CD">
        <w:rPr>
          <w:b/>
          <w:bCs/>
          <w:sz w:val="22"/>
          <w:szCs w:val="22"/>
        </w:rPr>
        <w:t>2024</w:t>
      </w:r>
      <w:proofErr w:type="gramEnd"/>
      <w:r w:rsidRPr="004A75CD">
        <w:rPr>
          <w:b/>
          <w:bCs/>
          <w:sz w:val="22"/>
          <w:szCs w:val="22"/>
        </w:rPr>
        <w:t xml:space="preserve"> GLOBAL TRANSFORMATION</w:t>
      </w:r>
    </w:p>
    <w:p w14:paraId="3BDCA68B" w14:textId="77777777" w:rsidR="004A75CD" w:rsidRPr="004A75CD" w:rsidRDefault="004A75CD" w:rsidP="004A75CD">
      <w:pPr>
        <w:pStyle w:val="NoSpacing"/>
        <w:rPr>
          <w:b/>
          <w:bCs/>
          <w:sz w:val="22"/>
          <w:szCs w:val="22"/>
        </w:rPr>
      </w:pPr>
      <w:r w:rsidRPr="004A75CD">
        <w:rPr>
          <w:b/>
          <w:bCs/>
          <w:sz w:val="22"/>
          <w:szCs w:val="22"/>
        </w:rPr>
        <w:t>SUMMIT OF THE FUTURE II UN PACT FOR THE FUTURE AUGUST 7</w:t>
      </w:r>
      <w:proofErr w:type="gramStart"/>
      <w:r w:rsidRPr="004A75CD">
        <w:rPr>
          <w:b/>
          <w:bCs/>
          <w:sz w:val="22"/>
          <w:szCs w:val="22"/>
        </w:rPr>
        <w:t xml:space="preserve"> 2024</w:t>
      </w:r>
      <w:proofErr w:type="gramEnd"/>
      <w:r w:rsidRPr="004A75CD">
        <w:rPr>
          <w:b/>
          <w:bCs/>
          <w:sz w:val="22"/>
          <w:szCs w:val="22"/>
        </w:rPr>
        <w:t xml:space="preserve"> </w:t>
      </w:r>
    </w:p>
    <w:p w14:paraId="1AEDF61E" w14:textId="77777777" w:rsidR="004A75CD" w:rsidRPr="004A75CD" w:rsidRDefault="004A75CD" w:rsidP="004A75CD">
      <w:pPr>
        <w:pStyle w:val="NoSpacing"/>
        <w:rPr>
          <w:b/>
          <w:bCs/>
          <w:sz w:val="22"/>
          <w:szCs w:val="22"/>
        </w:rPr>
      </w:pPr>
      <w:r w:rsidRPr="004A75CD">
        <w:rPr>
          <w:b/>
          <w:bCs/>
          <w:sz w:val="22"/>
          <w:szCs w:val="22"/>
        </w:rPr>
        <w:t>CLEARING THE WAY FOR THE ONE WORLD RULER AND GLOBAL TRANSFORMATION</w:t>
      </w:r>
    </w:p>
    <w:p w14:paraId="3607ABA6" w14:textId="77777777" w:rsidR="004A75CD" w:rsidRPr="004A75CD" w:rsidRDefault="004A75CD" w:rsidP="004A75CD">
      <w:pPr>
        <w:pStyle w:val="NoSpacing"/>
        <w:rPr>
          <w:b/>
          <w:bCs/>
          <w:sz w:val="22"/>
          <w:szCs w:val="22"/>
        </w:rPr>
      </w:pPr>
    </w:p>
    <w:p w14:paraId="5F50D578" w14:textId="77777777" w:rsidR="004A75CD" w:rsidRPr="004A75CD" w:rsidRDefault="004A75CD" w:rsidP="004A75CD">
      <w:pPr>
        <w:pStyle w:val="NoSpacing"/>
        <w:rPr>
          <w:sz w:val="22"/>
          <w:szCs w:val="22"/>
        </w:rPr>
      </w:pPr>
      <w:r w:rsidRPr="004A75CD">
        <w:rPr>
          <w:sz w:val="22"/>
          <w:szCs w:val="22"/>
        </w:rPr>
        <w:t>UN Pact for the Future: All our lives will be dictated to by a selected UN envoy to represent generations not yet born By </w:t>
      </w:r>
      <w:hyperlink r:id="rId8" w:tooltip="View all posts by Rhoda Wilson" w:history="1">
        <w:r w:rsidRPr="004A75CD">
          <w:rPr>
            <w:rStyle w:val="Hyperlink"/>
            <w:color w:val="auto"/>
            <w:sz w:val="22"/>
            <w:szCs w:val="22"/>
          </w:rPr>
          <w:t>Rhoda Wilson</w:t>
        </w:r>
      </w:hyperlink>
      <w:r w:rsidRPr="004A75CD">
        <w:rPr>
          <w:sz w:val="22"/>
          <w:szCs w:val="22"/>
        </w:rPr>
        <w:t> on </w:t>
      </w:r>
      <w:hyperlink r:id="rId9" w:tooltip="10:30 am" w:history="1">
        <w:r w:rsidRPr="004A75CD">
          <w:rPr>
            <w:rStyle w:val="Hyperlink"/>
            <w:color w:val="auto"/>
            <w:sz w:val="22"/>
            <w:szCs w:val="22"/>
          </w:rPr>
          <w:t>August 7, 2024</w:t>
        </w:r>
      </w:hyperlink>
      <w:r w:rsidRPr="004A75CD">
        <w:rPr>
          <w:sz w:val="22"/>
          <w:szCs w:val="22"/>
        </w:rPr>
        <w:t> </w:t>
      </w:r>
    </w:p>
    <w:tbl>
      <w:tblPr>
        <w:tblW w:w="9585" w:type="dxa"/>
        <w:tblCellMar>
          <w:top w:w="15" w:type="dxa"/>
          <w:left w:w="15" w:type="dxa"/>
          <w:bottom w:w="15" w:type="dxa"/>
          <w:right w:w="15" w:type="dxa"/>
        </w:tblCellMar>
        <w:tblLook w:val="04A0" w:firstRow="1" w:lastRow="0" w:firstColumn="1" w:lastColumn="0" w:noHBand="0" w:noVBand="1"/>
      </w:tblPr>
      <w:tblGrid>
        <w:gridCol w:w="9585"/>
      </w:tblGrid>
      <w:tr w:rsidR="004A75CD" w:rsidRPr="004A75CD" w14:paraId="7CC01747" w14:textId="77777777" w:rsidTr="00901D8D">
        <w:tc>
          <w:tcPr>
            <w:tcW w:w="0" w:type="auto"/>
            <w:tcBorders>
              <w:top w:val="nil"/>
              <w:left w:val="nil"/>
              <w:bottom w:val="nil"/>
              <w:right w:val="nil"/>
            </w:tcBorders>
            <w:tcMar>
              <w:top w:w="75" w:type="dxa"/>
              <w:left w:w="150" w:type="dxa"/>
              <w:bottom w:w="75" w:type="dxa"/>
              <w:right w:w="96" w:type="dxa"/>
            </w:tcMar>
            <w:vAlign w:val="center"/>
            <w:hideMark/>
          </w:tcPr>
          <w:p w14:paraId="3B1A5873" w14:textId="77777777" w:rsidR="004A75CD" w:rsidRPr="004A75CD" w:rsidRDefault="004A75CD" w:rsidP="00901D8D">
            <w:pPr>
              <w:pStyle w:val="NoSpacing"/>
              <w:rPr>
                <w:sz w:val="22"/>
                <w:szCs w:val="22"/>
              </w:rPr>
            </w:pPr>
          </w:p>
        </w:tc>
      </w:tr>
    </w:tbl>
    <w:p w14:paraId="704A0762" w14:textId="77777777" w:rsidR="004A75CD" w:rsidRPr="004A75CD" w:rsidRDefault="004A75CD" w:rsidP="004A75CD">
      <w:pPr>
        <w:pStyle w:val="NoSpacing"/>
        <w:rPr>
          <w:sz w:val="22"/>
          <w:szCs w:val="22"/>
        </w:rPr>
      </w:pPr>
      <w:r w:rsidRPr="004A75CD">
        <w:rPr>
          <w:b/>
          <w:bCs/>
          <w:sz w:val="22"/>
          <w:szCs w:val="22"/>
        </w:rPr>
        <w:t xml:space="preserve">     In September the United Nations is holding its ‘</w:t>
      </w:r>
      <w:hyperlink r:id="rId10" w:history="1">
        <w:r w:rsidRPr="004A75CD">
          <w:rPr>
            <w:rStyle w:val="Hyperlink"/>
            <w:b/>
            <w:bCs/>
            <w:i/>
            <w:iCs/>
            <w:color w:val="auto"/>
            <w:sz w:val="22"/>
            <w:szCs w:val="22"/>
          </w:rPr>
          <w:t>Summit of the Future</w:t>
        </w:r>
      </w:hyperlink>
      <w:r w:rsidRPr="004A75CD">
        <w:rPr>
          <w:b/>
          <w:bCs/>
          <w:sz w:val="22"/>
          <w:szCs w:val="22"/>
        </w:rPr>
        <w:t>’. At this meeting, the UN aims to forge a new international consensus on delivering a better present and safeguarding the future by addressing current challenges and those emerging or yet to come.</w:t>
      </w:r>
    </w:p>
    <w:p w14:paraId="630A3FE6" w14:textId="77777777" w:rsidR="004A75CD" w:rsidRPr="004A75CD" w:rsidRDefault="004A75CD" w:rsidP="004A75CD">
      <w:pPr>
        <w:pStyle w:val="NoSpacing"/>
        <w:rPr>
          <w:sz w:val="22"/>
          <w:szCs w:val="22"/>
        </w:rPr>
      </w:pPr>
      <w:r w:rsidRPr="004A75CD">
        <w:rPr>
          <w:b/>
          <w:bCs/>
          <w:sz w:val="22"/>
          <w:szCs w:val="22"/>
        </w:rPr>
        <w:t>At the Summit it is hoped that the ‘</w:t>
      </w:r>
      <w:r w:rsidRPr="004A75CD">
        <w:rPr>
          <w:b/>
          <w:bCs/>
          <w:i/>
          <w:iCs/>
          <w:sz w:val="22"/>
          <w:szCs w:val="22"/>
        </w:rPr>
        <w:t>Pact for the Future</w:t>
      </w:r>
      <w:r w:rsidRPr="004A75CD">
        <w:rPr>
          <w:b/>
          <w:bCs/>
          <w:sz w:val="22"/>
          <w:szCs w:val="22"/>
        </w:rPr>
        <w:t xml:space="preserve">’ will be adopted. In addressing future challenges, the Pact is not referring to future challenges during our lifetime; it is referring to generations not yet born. In other words, Jacob Nordangård writes, our lives </w:t>
      </w:r>
      <w:proofErr w:type="gramStart"/>
      <w:r w:rsidRPr="004A75CD">
        <w:rPr>
          <w:b/>
          <w:bCs/>
          <w:sz w:val="22"/>
          <w:szCs w:val="22"/>
        </w:rPr>
        <w:t>are in need of</w:t>
      </w:r>
      <w:proofErr w:type="gramEnd"/>
      <w:r w:rsidRPr="004A75CD">
        <w:rPr>
          <w:b/>
          <w:bCs/>
          <w:sz w:val="22"/>
          <w:szCs w:val="22"/>
        </w:rPr>
        <w:t xml:space="preserve"> global dictates so as not to endanger the generations yet to be born.</w:t>
      </w:r>
    </w:p>
    <w:p w14:paraId="1B4239CB" w14:textId="77777777" w:rsidR="004A75CD" w:rsidRPr="004A75CD" w:rsidRDefault="004A75CD" w:rsidP="004A75CD">
      <w:pPr>
        <w:pStyle w:val="NoSpacing"/>
        <w:rPr>
          <w:sz w:val="22"/>
          <w:szCs w:val="22"/>
        </w:rPr>
      </w:pPr>
      <w:r w:rsidRPr="004A75CD">
        <w:rPr>
          <w:b/>
          <w:bCs/>
          <w:sz w:val="22"/>
          <w:szCs w:val="22"/>
        </w:rPr>
        <w:t>Who will represent and make decisions for the generations not yet born?</w:t>
      </w:r>
    </w:p>
    <w:p w14:paraId="56AFCF0D" w14:textId="77777777" w:rsidR="004A75CD" w:rsidRPr="004A75CD" w:rsidRDefault="004A75CD" w:rsidP="004A75CD">
      <w:pPr>
        <w:pStyle w:val="NoSpacing"/>
        <w:rPr>
          <w:sz w:val="22"/>
          <w:szCs w:val="22"/>
        </w:rPr>
      </w:pPr>
      <w:r w:rsidRPr="004A75CD">
        <w:rPr>
          <w:b/>
          <w:bCs/>
          <w:sz w:val="22"/>
          <w:szCs w:val="22"/>
        </w:rPr>
        <w:t>According to the Pact, the voice of future generations will be represented by an “envoy for future generations.” Who will sit on such a body and which envoy will represent people who have not yet been born is yet to be decided.</w:t>
      </w:r>
    </w:p>
    <w:p w14:paraId="31A7094E" w14:textId="77777777" w:rsidR="004A75CD" w:rsidRPr="004A75CD" w:rsidRDefault="004A75CD" w:rsidP="004A75CD">
      <w:pPr>
        <w:pStyle w:val="NoSpacing"/>
        <w:rPr>
          <w:vanish/>
          <w:sz w:val="22"/>
          <w:szCs w:val="22"/>
        </w:rPr>
      </w:pPr>
      <w:r w:rsidRPr="004A75CD">
        <w:rPr>
          <w:vanish/>
          <w:sz w:val="22"/>
          <w:szCs w:val="22"/>
        </w:rPr>
        <w:t>Bottom of Form</w:t>
      </w:r>
    </w:p>
    <w:p w14:paraId="701CB82B" w14:textId="77777777" w:rsidR="004A75CD" w:rsidRPr="004A75CD" w:rsidRDefault="004A75CD" w:rsidP="004A75CD">
      <w:pPr>
        <w:pStyle w:val="NoSpacing"/>
        <w:rPr>
          <w:sz w:val="22"/>
          <w:szCs w:val="22"/>
        </w:rPr>
      </w:pPr>
    </w:p>
    <w:p w14:paraId="18D24ABA" w14:textId="77777777" w:rsidR="004A75CD" w:rsidRPr="004A75CD" w:rsidRDefault="00000000" w:rsidP="004A75CD">
      <w:pPr>
        <w:pStyle w:val="NoSpacing"/>
        <w:rPr>
          <w:sz w:val="22"/>
          <w:szCs w:val="22"/>
        </w:rPr>
      </w:pPr>
      <w:hyperlink r:id="rId11" w:history="1">
        <w:r w:rsidR="004A75CD" w:rsidRPr="004A75CD">
          <w:rPr>
            <w:rStyle w:val="Hyperlink"/>
            <w:b/>
            <w:bCs/>
            <w:color w:val="auto"/>
            <w:sz w:val="22"/>
            <w:szCs w:val="22"/>
          </w:rPr>
          <w:t xml:space="preserve">The </w:t>
        </w:r>
        <w:proofErr w:type="gramStart"/>
        <w:r w:rsidR="004A75CD" w:rsidRPr="004A75CD">
          <w:rPr>
            <w:rStyle w:val="Hyperlink"/>
            <w:b/>
            <w:bCs/>
            <w:color w:val="auto"/>
            <w:sz w:val="22"/>
            <w:szCs w:val="22"/>
          </w:rPr>
          <w:t>ultimate goal</w:t>
        </w:r>
        <w:proofErr w:type="gramEnd"/>
        <w:r w:rsidR="004A75CD" w:rsidRPr="004A75CD">
          <w:rPr>
            <w:rStyle w:val="Hyperlink"/>
            <w:b/>
            <w:bCs/>
            <w:color w:val="auto"/>
            <w:sz w:val="22"/>
            <w:szCs w:val="22"/>
          </w:rPr>
          <w:t xml:space="preserve"> of the Pact for the Future: A planetary technocracy to manage global crises on behalf of the global corporatocracy</w:t>
        </w:r>
      </w:hyperlink>
    </w:p>
    <w:p w14:paraId="568973D9" w14:textId="77777777" w:rsidR="004A75CD" w:rsidRPr="004A75CD" w:rsidRDefault="004A75CD" w:rsidP="004A75CD">
      <w:pPr>
        <w:pStyle w:val="NoSpacing"/>
        <w:rPr>
          <w:sz w:val="22"/>
          <w:szCs w:val="22"/>
        </w:rPr>
      </w:pPr>
      <w:r w:rsidRPr="004A75CD">
        <w:rPr>
          <w:sz w:val="22"/>
          <w:szCs w:val="22"/>
        </w:rPr>
        <w:t>By </w:t>
      </w:r>
      <w:hyperlink r:id="rId12" w:history="1">
        <w:r w:rsidRPr="004A75CD">
          <w:rPr>
            <w:rStyle w:val="Hyperlink"/>
            <w:color w:val="auto"/>
            <w:sz w:val="22"/>
            <w:szCs w:val="22"/>
          </w:rPr>
          <w:t>Jacob Nordangård</w:t>
        </w:r>
      </w:hyperlink>
    </w:p>
    <w:p w14:paraId="722E2119" w14:textId="77777777" w:rsidR="004A75CD" w:rsidRPr="004A75CD" w:rsidRDefault="004A75CD" w:rsidP="004A75CD">
      <w:pPr>
        <w:pStyle w:val="NoSpacing"/>
        <w:rPr>
          <w:sz w:val="22"/>
          <w:szCs w:val="22"/>
        </w:rPr>
      </w:pPr>
      <w:r w:rsidRPr="004A75CD">
        <w:rPr>
          <w:b/>
          <w:bCs/>
          <w:sz w:val="22"/>
          <w:szCs w:val="22"/>
        </w:rPr>
        <w:t xml:space="preserve">     There are barely two months left until the big UN meeting ‘</w:t>
      </w:r>
      <w:r w:rsidRPr="004A75CD">
        <w:rPr>
          <w:b/>
          <w:bCs/>
          <w:i/>
          <w:iCs/>
          <w:sz w:val="22"/>
          <w:szCs w:val="22"/>
        </w:rPr>
        <w:t>Summit of the Future</w:t>
      </w:r>
      <w:r w:rsidRPr="004A75CD">
        <w:rPr>
          <w:b/>
          <w:bCs/>
          <w:sz w:val="22"/>
          <w:szCs w:val="22"/>
        </w:rPr>
        <w:t>’ (22-23 September)</w:t>
      </w:r>
      <w:r w:rsidRPr="004A75CD">
        <w:rPr>
          <w:sz w:val="22"/>
          <w:szCs w:val="22"/>
        </w:rPr>
        <w:t xml:space="preserve"> where the ‘</w:t>
      </w:r>
      <w:r w:rsidRPr="004A75CD">
        <w:rPr>
          <w:i/>
          <w:iCs/>
          <w:sz w:val="22"/>
          <w:szCs w:val="22"/>
        </w:rPr>
        <w:t>Pact for the Future</w:t>
      </w:r>
      <w:r w:rsidRPr="004A75CD">
        <w:rPr>
          <w:sz w:val="22"/>
          <w:szCs w:val="22"/>
        </w:rPr>
        <w:t>’ is to be signed by world leaders (heads of government and state). The Pact, which essentially constitutes a blueprint for a global technocracy to manage global risks on behalf of the global corporatocracy, is now being finalized for completion by early August.</w:t>
      </w:r>
    </w:p>
    <w:p w14:paraId="6EB8B10B" w14:textId="77777777" w:rsidR="004A75CD" w:rsidRPr="004A75CD" w:rsidRDefault="004A75CD" w:rsidP="004A75CD">
      <w:pPr>
        <w:pStyle w:val="NoSpacing"/>
        <w:rPr>
          <w:sz w:val="22"/>
          <w:szCs w:val="22"/>
        </w:rPr>
      </w:pPr>
      <w:r w:rsidRPr="004A75CD">
        <w:rPr>
          <w:b/>
          <w:bCs/>
          <w:sz w:val="22"/>
          <w:szCs w:val="22"/>
        </w:rPr>
        <w:t>Background</w:t>
      </w:r>
    </w:p>
    <w:p w14:paraId="3E6CE1AA" w14:textId="77777777" w:rsidR="004A75CD" w:rsidRPr="004A75CD" w:rsidRDefault="004A75CD" w:rsidP="004A75CD">
      <w:pPr>
        <w:pStyle w:val="NoSpacing"/>
        <w:rPr>
          <w:sz w:val="22"/>
          <w:szCs w:val="22"/>
        </w:rPr>
      </w:pPr>
      <w:r w:rsidRPr="004A75CD">
        <w:rPr>
          <w:sz w:val="22"/>
          <w:szCs w:val="22"/>
        </w:rPr>
        <w:t xml:space="preserve">      The preparatory work began in 2015 with the report ‘</w:t>
      </w:r>
      <w:hyperlink r:id="rId13" w:history="1">
        <w:r w:rsidRPr="004A75CD">
          <w:rPr>
            <w:rStyle w:val="Hyperlink"/>
            <w:i/>
            <w:iCs/>
            <w:color w:val="auto"/>
            <w:sz w:val="22"/>
            <w:szCs w:val="22"/>
          </w:rPr>
          <w:t>Confronting the Crisis of Global Governance</w:t>
        </w:r>
      </w:hyperlink>
      <w:r w:rsidRPr="004A75CD">
        <w:rPr>
          <w:sz w:val="22"/>
          <w:szCs w:val="22"/>
        </w:rPr>
        <w:t>’ by </w:t>
      </w:r>
      <w:r w:rsidRPr="004A75CD">
        <w:rPr>
          <w:b/>
          <w:bCs/>
          <w:sz w:val="22"/>
          <w:szCs w:val="22"/>
        </w:rPr>
        <w:t>The Commission on Global Security, Justice &amp; Governance.</w:t>
      </w:r>
    </w:p>
    <w:p w14:paraId="721A1B89" w14:textId="77777777" w:rsidR="004A75CD" w:rsidRPr="004A75CD" w:rsidRDefault="004A75CD" w:rsidP="004A75CD">
      <w:pPr>
        <w:pStyle w:val="NoSpacing"/>
        <w:rPr>
          <w:sz w:val="22"/>
          <w:szCs w:val="22"/>
        </w:rPr>
      </w:pPr>
      <w:r w:rsidRPr="004A75CD">
        <w:rPr>
          <w:sz w:val="22"/>
          <w:szCs w:val="22"/>
        </w:rPr>
        <w:t xml:space="preserve">     The commission, which was chaired by former US Secretary of State </w:t>
      </w:r>
      <w:r w:rsidRPr="004A75CD">
        <w:rPr>
          <w:b/>
          <w:bCs/>
          <w:sz w:val="22"/>
          <w:szCs w:val="22"/>
        </w:rPr>
        <w:t>Madeleine Albright</w:t>
      </w:r>
      <w:r w:rsidRPr="004A75CD">
        <w:rPr>
          <w:sz w:val="22"/>
          <w:szCs w:val="22"/>
        </w:rPr>
        <w:t> and Nigerian UN diplomat </w:t>
      </w:r>
      <w:r w:rsidRPr="004A75CD">
        <w:rPr>
          <w:b/>
          <w:bCs/>
          <w:sz w:val="22"/>
          <w:szCs w:val="22"/>
        </w:rPr>
        <w:t>Ibrahim Gambari</w:t>
      </w:r>
      <w:r w:rsidRPr="004A75CD">
        <w:rPr>
          <w:sz w:val="22"/>
          <w:szCs w:val="22"/>
        </w:rPr>
        <w:t>, recommended that a </w:t>
      </w:r>
      <w:r w:rsidRPr="004A75CD">
        <w:rPr>
          <w:b/>
          <w:bCs/>
          <w:sz w:val="22"/>
          <w:szCs w:val="22"/>
        </w:rPr>
        <w:t>World Conference on Global Institutions</w:t>
      </w:r>
      <w:r w:rsidRPr="004A75CD">
        <w:rPr>
          <w:sz w:val="22"/>
          <w:szCs w:val="22"/>
        </w:rPr>
        <w:t> be held when the UN celebrated its 75th anniversary in 2020. The aim was to reform the UN system to make it better equipped to respond effectively to “new threats and opportunities.” At the same time, work began on developing “global governance innovations.”</w:t>
      </w:r>
    </w:p>
    <w:p w14:paraId="6E9F3C5F" w14:textId="77777777" w:rsidR="004A75CD" w:rsidRPr="004A75CD" w:rsidRDefault="004A75CD" w:rsidP="004A75CD">
      <w:pPr>
        <w:pStyle w:val="NoSpacing"/>
        <w:rPr>
          <w:sz w:val="22"/>
          <w:szCs w:val="22"/>
        </w:rPr>
      </w:pPr>
      <w:r w:rsidRPr="004A75CD">
        <w:rPr>
          <w:sz w:val="22"/>
          <w:szCs w:val="22"/>
        </w:rPr>
        <w:t xml:space="preserve">     The commission was supported by the Dutch institute </w:t>
      </w:r>
      <w:hyperlink r:id="rId14" w:history="1">
        <w:r w:rsidRPr="004A75CD">
          <w:rPr>
            <w:rStyle w:val="Hyperlink"/>
            <w:color w:val="auto"/>
            <w:sz w:val="22"/>
            <w:szCs w:val="22"/>
          </w:rPr>
          <w:t>The Hague Institute for Global Justice</w:t>
        </w:r>
      </w:hyperlink>
      <w:r w:rsidRPr="004A75CD">
        <w:rPr>
          <w:sz w:val="22"/>
          <w:szCs w:val="22"/>
        </w:rPr>
        <w:t> and the Washington-based think tank </w:t>
      </w:r>
      <w:hyperlink r:id="rId15" w:history="1">
        <w:r w:rsidRPr="004A75CD">
          <w:rPr>
            <w:rStyle w:val="Hyperlink"/>
            <w:color w:val="auto"/>
            <w:sz w:val="22"/>
            <w:szCs w:val="22"/>
          </w:rPr>
          <w:t>Stimson Centre</w:t>
        </w:r>
      </w:hyperlink>
      <w:r w:rsidRPr="004A75CD">
        <w:rPr>
          <w:sz w:val="22"/>
          <w:szCs w:val="22"/>
        </w:rPr>
        <w:t>.</w:t>
      </w:r>
    </w:p>
    <w:p w14:paraId="6DDBEE09" w14:textId="77777777" w:rsidR="004A75CD" w:rsidRPr="004A75CD" w:rsidRDefault="004A75CD" w:rsidP="004A75CD">
      <w:pPr>
        <w:pStyle w:val="NoSpacing"/>
        <w:rPr>
          <w:sz w:val="22"/>
          <w:szCs w:val="22"/>
        </w:rPr>
      </w:pPr>
      <w:r w:rsidRPr="004A75CD">
        <w:rPr>
          <w:sz w:val="22"/>
          <w:szCs w:val="22"/>
        </w:rPr>
        <w:t>Stimson, who has been extremely central in the preparatory work, represents the global corporatocracy (World Economic Forum, Council on Foreign Relations) and international philanthropy (Carnegie, Rockefeller, Ford, Gates, etc.). The Pact is part of their ongoing world conquest.</w:t>
      </w:r>
    </w:p>
    <w:p w14:paraId="2947D445" w14:textId="77777777" w:rsidR="004A75CD" w:rsidRPr="004A75CD" w:rsidRDefault="004A75CD" w:rsidP="004A75CD">
      <w:pPr>
        <w:pStyle w:val="NoSpacing"/>
        <w:rPr>
          <w:sz w:val="22"/>
          <w:szCs w:val="22"/>
        </w:rPr>
      </w:pPr>
      <w:r w:rsidRPr="004A75CD">
        <w:rPr>
          <w:sz w:val="22"/>
          <w:szCs w:val="22"/>
        </w:rPr>
        <w:t xml:space="preserve">     Madeleine Albright, a protégé of Columbia professor </w:t>
      </w:r>
      <w:r w:rsidRPr="004A75CD">
        <w:rPr>
          <w:b/>
          <w:bCs/>
          <w:sz w:val="22"/>
          <w:szCs w:val="22"/>
        </w:rPr>
        <w:t>Zbigniew Brzezinski</w:t>
      </w:r>
      <w:r w:rsidRPr="004A75CD">
        <w:rPr>
          <w:sz w:val="22"/>
          <w:szCs w:val="22"/>
        </w:rPr>
        <w:t> (co-founder of the </w:t>
      </w:r>
      <w:hyperlink r:id="rId16" w:history="1">
        <w:r w:rsidRPr="004A75CD">
          <w:rPr>
            <w:rStyle w:val="Hyperlink"/>
            <w:color w:val="auto"/>
            <w:sz w:val="22"/>
            <w:szCs w:val="22"/>
          </w:rPr>
          <w:t>Trilateral Commission</w:t>
        </w:r>
      </w:hyperlink>
      <w:r w:rsidRPr="004A75CD">
        <w:rPr>
          <w:sz w:val="22"/>
          <w:szCs w:val="22"/>
        </w:rPr>
        <w:t>, “TriCom,” with </w:t>
      </w:r>
      <w:r w:rsidRPr="004A75CD">
        <w:rPr>
          <w:b/>
          <w:bCs/>
          <w:sz w:val="22"/>
          <w:szCs w:val="22"/>
        </w:rPr>
        <w:t>David Rockefeller</w:t>
      </w:r>
      <w:r w:rsidRPr="004A75CD">
        <w:rPr>
          <w:sz w:val="22"/>
          <w:szCs w:val="22"/>
        </w:rPr>
        <w:t>), was an ideal choice. As a </w:t>
      </w:r>
      <w:hyperlink r:id="rId17" w:history="1">
        <w:r w:rsidRPr="004A75CD">
          <w:rPr>
            <w:rStyle w:val="Hyperlink"/>
            <w:color w:val="auto"/>
            <w:sz w:val="22"/>
            <w:szCs w:val="22"/>
          </w:rPr>
          <w:t>member of TriCom</w:t>
        </w:r>
      </w:hyperlink>
      <w:r w:rsidRPr="004A75CD">
        <w:rPr>
          <w:sz w:val="22"/>
          <w:szCs w:val="22"/>
        </w:rPr>
        <w:t> as well as the </w:t>
      </w:r>
      <w:hyperlink r:id="rId18" w:history="1">
        <w:r w:rsidRPr="004A75CD">
          <w:rPr>
            <w:rStyle w:val="Hyperlink"/>
            <w:color w:val="auto"/>
            <w:sz w:val="22"/>
            <w:szCs w:val="22"/>
          </w:rPr>
          <w:t>Council on Foreign Relations</w:t>
        </w:r>
      </w:hyperlink>
      <w:r w:rsidRPr="004A75CD">
        <w:rPr>
          <w:sz w:val="22"/>
          <w:szCs w:val="22"/>
        </w:rPr>
        <w:t>, there was no doubt what interests she served.</w:t>
      </w:r>
    </w:p>
    <w:p w14:paraId="43A71E6D" w14:textId="77777777" w:rsidR="004A75CD" w:rsidRPr="004A75CD" w:rsidRDefault="004A75CD" w:rsidP="004A75CD">
      <w:pPr>
        <w:pStyle w:val="NoSpacing"/>
        <w:rPr>
          <w:sz w:val="22"/>
          <w:szCs w:val="22"/>
        </w:rPr>
      </w:pPr>
    </w:p>
    <w:p w14:paraId="7D4720BF" w14:textId="77777777" w:rsidR="004A75CD" w:rsidRPr="004A75CD" w:rsidRDefault="00000000" w:rsidP="004A75CD">
      <w:pPr>
        <w:pStyle w:val="NoSpacing"/>
        <w:rPr>
          <w:b/>
          <w:bCs/>
          <w:sz w:val="22"/>
          <w:szCs w:val="22"/>
        </w:rPr>
      </w:pPr>
      <w:hyperlink r:id="rId19" w:history="1">
        <w:r w:rsidR="004A75CD" w:rsidRPr="004A75CD">
          <w:rPr>
            <w:rStyle w:val="Hyperlink"/>
            <w:b/>
            <w:bCs/>
            <w:color w:val="auto"/>
            <w:sz w:val="22"/>
            <w:szCs w:val="22"/>
          </w:rPr>
          <w:t>Corporate Members</w:t>
        </w:r>
      </w:hyperlink>
      <w:r w:rsidR="004A75CD" w:rsidRPr="004A75CD">
        <w:rPr>
          <w:b/>
          <w:bCs/>
          <w:sz w:val="22"/>
          <w:szCs w:val="22"/>
        </w:rPr>
        <w:t>, Council on Foreign Relations</w:t>
      </w:r>
    </w:p>
    <w:p w14:paraId="2CC047D5" w14:textId="77777777" w:rsidR="004A75CD" w:rsidRPr="004A75CD" w:rsidRDefault="004A75CD" w:rsidP="004A75CD">
      <w:pPr>
        <w:pStyle w:val="NoSpacing"/>
        <w:rPr>
          <w:sz w:val="22"/>
          <w:szCs w:val="22"/>
        </w:rPr>
      </w:pPr>
      <w:r w:rsidRPr="004A75CD">
        <w:rPr>
          <w:sz w:val="22"/>
          <w:szCs w:val="22"/>
        </w:rPr>
        <w:t xml:space="preserve">    Five years later, in the middle of a pandemic that was designed to act as a “triggering event,” the UN organization’s future priorities were discussed at the UN meeting ‘</w:t>
      </w:r>
      <w:r w:rsidRPr="004A75CD">
        <w:rPr>
          <w:i/>
          <w:iCs/>
          <w:sz w:val="22"/>
          <w:szCs w:val="22"/>
        </w:rPr>
        <w:t>Building the Future We Want, The UN We Need</w:t>
      </w:r>
      <w:r w:rsidRPr="004A75CD">
        <w:rPr>
          <w:sz w:val="22"/>
          <w:szCs w:val="22"/>
        </w:rPr>
        <w:t>’.</w:t>
      </w:r>
    </w:p>
    <w:p w14:paraId="67908760" w14:textId="77777777" w:rsidR="004A75CD" w:rsidRPr="004A75CD" w:rsidRDefault="004A75CD" w:rsidP="004A75CD">
      <w:pPr>
        <w:pStyle w:val="NoSpacing"/>
        <w:rPr>
          <w:sz w:val="22"/>
          <w:szCs w:val="22"/>
        </w:rPr>
      </w:pPr>
      <w:r w:rsidRPr="004A75CD">
        <w:rPr>
          <w:noProof/>
          <w:sz w:val="22"/>
          <w:szCs w:val="22"/>
        </w:rPr>
        <w:drawing>
          <wp:inline distT="0" distB="0" distL="0" distR="0" wp14:anchorId="069F1979" wp14:editId="20A0FB85">
            <wp:extent cx="5001768" cy="2112264"/>
            <wp:effectExtent l="0" t="0" r="8890" b="2540"/>
            <wp:docPr id="1761858504" name="Picture 100" descr="A group of people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1858504" name="Picture 100" descr="A group of people with text&#10;&#10;Description automatically generate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001768" cy="2112264"/>
                    </a:xfrm>
                    <a:prstGeom prst="rect">
                      <a:avLst/>
                    </a:prstGeom>
                    <a:noFill/>
                    <a:ln>
                      <a:noFill/>
                    </a:ln>
                  </pic:spPr>
                </pic:pic>
              </a:graphicData>
            </a:graphic>
          </wp:inline>
        </w:drawing>
      </w:r>
    </w:p>
    <w:p w14:paraId="2EA65547" w14:textId="77777777" w:rsidR="004A75CD" w:rsidRPr="004A75CD" w:rsidRDefault="004A75CD" w:rsidP="004A75CD">
      <w:pPr>
        <w:pStyle w:val="NoSpacing"/>
        <w:rPr>
          <w:sz w:val="22"/>
          <w:szCs w:val="22"/>
        </w:rPr>
      </w:pPr>
      <w:r w:rsidRPr="004A75CD">
        <w:rPr>
          <w:sz w:val="22"/>
          <w:szCs w:val="22"/>
        </w:rPr>
        <w:t xml:space="preserve">     During the meeting, which was arranged in collaboration with the Stimson Centre, </w:t>
      </w:r>
      <w:proofErr w:type="gramStart"/>
      <w:r w:rsidRPr="004A75CD">
        <w:rPr>
          <w:sz w:val="22"/>
          <w:szCs w:val="22"/>
        </w:rPr>
        <w:t>a number of</w:t>
      </w:r>
      <w:proofErr w:type="gramEnd"/>
      <w:r w:rsidRPr="004A75CD">
        <w:rPr>
          <w:sz w:val="22"/>
          <w:szCs w:val="22"/>
        </w:rPr>
        <w:t xml:space="preserve"> proposals and projects were also presented on how the future governance would work.</w:t>
      </w:r>
    </w:p>
    <w:p w14:paraId="3E2251BF" w14:textId="77777777" w:rsidR="004A75CD" w:rsidRPr="004A75CD" w:rsidRDefault="004A75CD" w:rsidP="004A75CD">
      <w:pPr>
        <w:pStyle w:val="NoSpacing"/>
        <w:rPr>
          <w:sz w:val="22"/>
          <w:szCs w:val="22"/>
        </w:rPr>
      </w:pPr>
      <w:r w:rsidRPr="004A75CD">
        <w:rPr>
          <w:sz w:val="22"/>
          <w:szCs w:val="22"/>
        </w:rPr>
        <w:t xml:space="preserve">     This included the </w:t>
      </w:r>
      <w:hyperlink r:id="rId21" w:history="1">
        <w:r w:rsidRPr="004A75CD">
          <w:rPr>
            <w:rStyle w:val="Hyperlink"/>
            <w:color w:val="auto"/>
            <w:sz w:val="22"/>
            <w:szCs w:val="22"/>
          </w:rPr>
          <w:t>Climate Governance Commission</w:t>
        </w:r>
      </w:hyperlink>
      <w:r w:rsidRPr="004A75CD">
        <w:rPr>
          <w:sz w:val="22"/>
          <w:szCs w:val="22"/>
        </w:rPr>
        <w:t>, whose purpose (in partnership with, among others, the </w:t>
      </w:r>
      <w:r w:rsidRPr="004A75CD">
        <w:rPr>
          <w:b/>
          <w:bCs/>
          <w:sz w:val="22"/>
          <w:szCs w:val="22"/>
        </w:rPr>
        <w:t>Stimson Centre</w:t>
      </w:r>
      <w:r w:rsidRPr="004A75CD">
        <w:rPr>
          <w:sz w:val="22"/>
          <w:szCs w:val="22"/>
        </w:rPr>
        <w:t>, the Swedish </w:t>
      </w:r>
      <w:hyperlink r:id="rId22" w:history="1">
        <w:r w:rsidRPr="004A75CD">
          <w:rPr>
            <w:rStyle w:val="Hyperlink"/>
            <w:color w:val="auto"/>
            <w:sz w:val="22"/>
            <w:szCs w:val="22"/>
          </w:rPr>
          <w:t>Global Challenges Foundation</w:t>
        </w:r>
      </w:hyperlink>
      <w:r w:rsidRPr="004A75CD">
        <w:rPr>
          <w:b/>
          <w:bCs/>
          <w:sz w:val="22"/>
          <w:szCs w:val="22"/>
        </w:rPr>
        <w:t>,</w:t>
      </w:r>
      <w:r w:rsidRPr="004A75CD">
        <w:rPr>
          <w:sz w:val="22"/>
          <w:szCs w:val="22"/>
        </w:rPr>
        <w:t> and the ever-present </w:t>
      </w:r>
      <w:hyperlink r:id="rId23" w:history="1">
        <w:r w:rsidRPr="004A75CD">
          <w:rPr>
            <w:rStyle w:val="Hyperlink"/>
            <w:color w:val="auto"/>
            <w:sz w:val="22"/>
            <w:szCs w:val="22"/>
          </w:rPr>
          <w:t>Rockefeller Foundation</w:t>
        </w:r>
      </w:hyperlink>
      <w:r w:rsidRPr="004A75CD">
        <w:rPr>
          <w:sz w:val="22"/>
          <w:szCs w:val="22"/>
        </w:rPr>
        <w:t>) is to “developing, proposing and building partnerships that promote feasible, high impact global governance solutions for urgent and effective climate action …”</w:t>
      </w:r>
    </w:p>
    <w:p w14:paraId="45A6D4C4" w14:textId="77777777" w:rsidR="004A75CD" w:rsidRPr="004A75CD" w:rsidRDefault="004A75CD" w:rsidP="004A75CD">
      <w:pPr>
        <w:pStyle w:val="NoSpacing"/>
        <w:rPr>
          <w:sz w:val="22"/>
          <w:szCs w:val="22"/>
        </w:rPr>
      </w:pPr>
      <w:r w:rsidRPr="004A75CD">
        <w:rPr>
          <w:sz w:val="22"/>
          <w:szCs w:val="22"/>
        </w:rPr>
        <w:t xml:space="preserve">     One year later, UN Secretary-General </w:t>
      </w:r>
      <w:r w:rsidRPr="004A75CD">
        <w:rPr>
          <w:b/>
          <w:bCs/>
          <w:sz w:val="22"/>
          <w:szCs w:val="22"/>
        </w:rPr>
        <w:t>António Guterres</w:t>
      </w:r>
      <w:r w:rsidRPr="004A75CD">
        <w:rPr>
          <w:sz w:val="22"/>
          <w:szCs w:val="22"/>
        </w:rPr>
        <w:t>, on behalf of UN member states, presented the report ‘</w:t>
      </w:r>
      <w:hyperlink r:id="rId24" w:history="1">
        <w:r w:rsidRPr="004A75CD">
          <w:rPr>
            <w:rStyle w:val="Hyperlink"/>
            <w:i/>
            <w:iCs/>
            <w:color w:val="auto"/>
            <w:sz w:val="22"/>
            <w:szCs w:val="22"/>
          </w:rPr>
          <w:t>Our Common Agenda</w:t>
        </w:r>
      </w:hyperlink>
      <w:r w:rsidRPr="004A75CD">
        <w:rPr>
          <w:sz w:val="22"/>
          <w:szCs w:val="22"/>
        </w:rPr>
        <w:t xml:space="preserve">’ with twelve commitments to reform the UN system </w:t>
      </w:r>
      <w:proofErr w:type="gramStart"/>
      <w:r w:rsidRPr="004A75CD">
        <w:rPr>
          <w:sz w:val="22"/>
          <w:szCs w:val="22"/>
        </w:rPr>
        <w:t>in order to</w:t>
      </w:r>
      <w:proofErr w:type="gramEnd"/>
      <w:r w:rsidRPr="004A75CD">
        <w:rPr>
          <w:sz w:val="22"/>
          <w:szCs w:val="22"/>
        </w:rPr>
        <w:t xml:space="preserve"> quickly implement the sustainability goals.</w:t>
      </w:r>
    </w:p>
    <w:p w14:paraId="2C3D4EE0" w14:textId="77777777" w:rsidR="004A75CD" w:rsidRPr="004A75CD" w:rsidRDefault="004A75CD" w:rsidP="004A75CD">
      <w:pPr>
        <w:pStyle w:val="NoSpacing"/>
        <w:rPr>
          <w:sz w:val="22"/>
          <w:szCs w:val="22"/>
        </w:rPr>
      </w:pPr>
      <w:r w:rsidRPr="004A75CD">
        <w:rPr>
          <w:sz w:val="22"/>
          <w:szCs w:val="22"/>
        </w:rPr>
        <w:t xml:space="preserve">     Subsequently, eleven policy overviews and a report from the UN panel </w:t>
      </w:r>
      <w:hyperlink r:id="rId25" w:history="1">
        <w:r w:rsidRPr="004A75CD">
          <w:rPr>
            <w:rStyle w:val="Hyperlink"/>
            <w:color w:val="auto"/>
            <w:sz w:val="22"/>
            <w:szCs w:val="22"/>
          </w:rPr>
          <w:t>HLAB on Effective Multilateralism</w:t>
        </w:r>
      </w:hyperlink>
      <w:r w:rsidRPr="004A75CD">
        <w:rPr>
          <w:sz w:val="22"/>
          <w:szCs w:val="22"/>
        </w:rPr>
        <w:t> have been published as a basis for the process. This panel was also supported by the </w:t>
      </w:r>
      <w:r w:rsidRPr="004A75CD">
        <w:rPr>
          <w:b/>
          <w:bCs/>
          <w:sz w:val="22"/>
          <w:szCs w:val="22"/>
        </w:rPr>
        <w:t>Stimson Centre</w:t>
      </w:r>
      <w:r w:rsidRPr="004A75CD">
        <w:rPr>
          <w:sz w:val="22"/>
          <w:szCs w:val="22"/>
        </w:rPr>
        <w:t> and the </w:t>
      </w:r>
      <w:r w:rsidRPr="004A75CD">
        <w:rPr>
          <w:b/>
          <w:bCs/>
          <w:sz w:val="22"/>
          <w:szCs w:val="22"/>
        </w:rPr>
        <w:t>Global Challenges Foundation</w:t>
      </w:r>
      <w:r w:rsidRPr="004A75CD">
        <w:rPr>
          <w:sz w:val="22"/>
          <w:szCs w:val="22"/>
        </w:rPr>
        <w:t>.</w:t>
      </w:r>
    </w:p>
    <w:p w14:paraId="4707C1E3" w14:textId="77777777" w:rsidR="004A75CD" w:rsidRPr="004A75CD" w:rsidRDefault="004A75CD" w:rsidP="004A75CD">
      <w:pPr>
        <w:pStyle w:val="NoSpacing"/>
        <w:rPr>
          <w:b/>
          <w:bCs/>
          <w:sz w:val="22"/>
          <w:szCs w:val="22"/>
        </w:rPr>
      </w:pPr>
    </w:p>
    <w:p w14:paraId="0FA60B7E" w14:textId="77777777" w:rsidR="004A75CD" w:rsidRPr="004A75CD" w:rsidRDefault="004A75CD" w:rsidP="004A75CD">
      <w:pPr>
        <w:pStyle w:val="NoSpacing"/>
        <w:rPr>
          <w:sz w:val="22"/>
          <w:szCs w:val="22"/>
        </w:rPr>
      </w:pPr>
      <w:r w:rsidRPr="004A75CD">
        <w:rPr>
          <w:b/>
          <w:bCs/>
          <w:sz w:val="22"/>
          <w:szCs w:val="22"/>
        </w:rPr>
        <w:t>The Pact for the Future</w:t>
      </w:r>
    </w:p>
    <w:p w14:paraId="70139512" w14:textId="77777777" w:rsidR="004A75CD" w:rsidRPr="004A75CD" w:rsidRDefault="004A75CD" w:rsidP="004A75CD">
      <w:pPr>
        <w:pStyle w:val="NoSpacing"/>
        <w:rPr>
          <w:sz w:val="22"/>
          <w:szCs w:val="22"/>
        </w:rPr>
      </w:pPr>
      <w:r w:rsidRPr="004A75CD">
        <w:rPr>
          <w:sz w:val="22"/>
          <w:szCs w:val="22"/>
        </w:rPr>
        <w:t xml:space="preserve">     In January, the first draft of the Pact was published, followed by negotiations with member states and other stakeholders. The </w:t>
      </w:r>
      <w:hyperlink r:id="rId26" w:history="1">
        <w:r w:rsidRPr="004A75CD">
          <w:rPr>
            <w:rStyle w:val="Hyperlink"/>
            <w:color w:val="auto"/>
            <w:sz w:val="22"/>
            <w:szCs w:val="22"/>
          </w:rPr>
          <w:t>latest revision</w:t>
        </w:r>
      </w:hyperlink>
      <w:r w:rsidRPr="004A75CD">
        <w:rPr>
          <w:sz w:val="22"/>
          <w:szCs w:val="22"/>
        </w:rPr>
        <w:t> was published on 17 July.</w:t>
      </w:r>
    </w:p>
    <w:p w14:paraId="3A4ACB80" w14:textId="77777777" w:rsidR="004A75CD" w:rsidRPr="004A75CD" w:rsidRDefault="004A75CD" w:rsidP="004A75CD">
      <w:pPr>
        <w:pStyle w:val="NoSpacing"/>
        <w:rPr>
          <w:sz w:val="22"/>
          <w:szCs w:val="22"/>
        </w:rPr>
      </w:pPr>
      <w:r w:rsidRPr="004A75CD">
        <w:rPr>
          <w:noProof/>
          <w:sz w:val="22"/>
          <w:szCs w:val="22"/>
        </w:rPr>
        <w:drawing>
          <wp:inline distT="0" distB="0" distL="0" distR="0" wp14:anchorId="5ADDD882" wp14:editId="0BC7E01A">
            <wp:extent cx="6089650" cy="1314450"/>
            <wp:effectExtent l="0" t="0" r="6350" b="0"/>
            <wp:docPr id="556574770" name="Picture 99" descr="A close up of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574770" name="Picture 99" descr="A close up of text&#10;&#10;Description automatically generated"/>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089650" cy="1314450"/>
                    </a:xfrm>
                    <a:prstGeom prst="rect">
                      <a:avLst/>
                    </a:prstGeom>
                    <a:noFill/>
                    <a:ln>
                      <a:noFill/>
                    </a:ln>
                  </pic:spPr>
                </pic:pic>
              </a:graphicData>
            </a:graphic>
          </wp:inline>
        </w:drawing>
      </w:r>
    </w:p>
    <w:p w14:paraId="626DBFFF" w14:textId="77777777" w:rsidR="004A75CD" w:rsidRPr="004A75CD" w:rsidRDefault="004A75CD" w:rsidP="004A75CD">
      <w:pPr>
        <w:pStyle w:val="NoSpacing"/>
        <w:rPr>
          <w:sz w:val="22"/>
          <w:szCs w:val="22"/>
        </w:rPr>
      </w:pPr>
      <w:r w:rsidRPr="004A75CD">
        <w:rPr>
          <w:sz w:val="22"/>
          <w:szCs w:val="22"/>
        </w:rPr>
        <w:t xml:space="preserve">     The Pact’s message is that we are in a “global transformation” where a growing number of global catastrophic risks threaten to completely break the world apart (breakdown).</w:t>
      </w:r>
    </w:p>
    <w:p w14:paraId="276B72F4" w14:textId="77777777" w:rsidR="004A75CD" w:rsidRPr="004A75CD" w:rsidRDefault="004A75CD" w:rsidP="004A75CD">
      <w:pPr>
        <w:pStyle w:val="NoSpacing"/>
        <w:rPr>
          <w:sz w:val="22"/>
          <w:szCs w:val="22"/>
        </w:rPr>
      </w:pPr>
      <w:r w:rsidRPr="004A75CD">
        <w:rPr>
          <w:sz w:val="22"/>
          <w:szCs w:val="22"/>
        </w:rPr>
        <w:t xml:space="preserve">     But progress in science, technology and innovations can instead mean a breakthrough to a “better” and more sustainable world (breakthrough).</w:t>
      </w:r>
    </w:p>
    <w:p w14:paraId="6025C1E5" w14:textId="77777777" w:rsidR="004A75CD" w:rsidRPr="004A75CD" w:rsidRDefault="004A75CD" w:rsidP="004A75CD">
      <w:pPr>
        <w:pStyle w:val="NoSpacing"/>
        <w:rPr>
          <w:sz w:val="22"/>
          <w:szCs w:val="22"/>
        </w:rPr>
      </w:pPr>
      <w:r w:rsidRPr="004A75CD">
        <w:rPr>
          <w:noProof/>
          <w:sz w:val="22"/>
          <w:szCs w:val="22"/>
        </w:rPr>
        <w:drawing>
          <wp:inline distT="0" distB="0" distL="0" distR="0" wp14:anchorId="0DECF601" wp14:editId="56A62C73">
            <wp:extent cx="6089650" cy="749300"/>
            <wp:effectExtent l="0" t="0" r="6350" b="0"/>
            <wp:docPr id="1283850586" name="Picture 98"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3850586" name="Picture 98" descr="A black text on a white background&#10;&#10;Description automatically generated"/>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089650" cy="749300"/>
                    </a:xfrm>
                    <a:prstGeom prst="rect">
                      <a:avLst/>
                    </a:prstGeom>
                    <a:noFill/>
                    <a:ln>
                      <a:noFill/>
                    </a:ln>
                  </pic:spPr>
                </pic:pic>
              </a:graphicData>
            </a:graphic>
          </wp:inline>
        </w:drawing>
      </w:r>
    </w:p>
    <w:p w14:paraId="238C646E" w14:textId="77777777" w:rsidR="004A75CD" w:rsidRPr="004A75CD" w:rsidRDefault="004A75CD" w:rsidP="004A75CD">
      <w:pPr>
        <w:pStyle w:val="NoSpacing"/>
        <w:rPr>
          <w:sz w:val="22"/>
          <w:szCs w:val="22"/>
        </w:rPr>
      </w:pPr>
      <w:r w:rsidRPr="004A75CD">
        <w:rPr>
          <w:sz w:val="22"/>
          <w:szCs w:val="22"/>
        </w:rPr>
        <w:t xml:space="preserve">     However, this requires that the crises are handled collectively by a multilateral system with the UN at the centre. For this purpose, the UN needs to be upgraded.</w:t>
      </w:r>
    </w:p>
    <w:p w14:paraId="5BF59B90" w14:textId="77777777" w:rsidR="004A75CD" w:rsidRPr="004A75CD" w:rsidRDefault="004A75CD" w:rsidP="004A75CD">
      <w:pPr>
        <w:pStyle w:val="NoSpacing"/>
        <w:rPr>
          <w:sz w:val="22"/>
          <w:szCs w:val="22"/>
        </w:rPr>
      </w:pPr>
      <w:r w:rsidRPr="004A75CD">
        <w:rPr>
          <w:sz w:val="22"/>
          <w:szCs w:val="22"/>
        </w:rPr>
        <w:t xml:space="preserve">      The two paths of development (breakdown and breakthrough) show obvious similarities to the scenarios described by systems philosopher </w:t>
      </w:r>
      <w:r w:rsidRPr="004A75CD">
        <w:rPr>
          <w:b/>
          <w:bCs/>
          <w:sz w:val="22"/>
          <w:szCs w:val="22"/>
        </w:rPr>
        <w:t>Ervin Laszlo</w:t>
      </w:r>
      <w:r w:rsidRPr="004A75CD">
        <w:rPr>
          <w:sz w:val="22"/>
          <w:szCs w:val="22"/>
        </w:rPr>
        <w:t> in his book ‘</w:t>
      </w:r>
      <w:hyperlink r:id="rId29" w:history="1">
        <w:r w:rsidRPr="004A75CD">
          <w:rPr>
            <w:rStyle w:val="Hyperlink"/>
            <w:i/>
            <w:iCs/>
            <w:color w:val="auto"/>
            <w:sz w:val="22"/>
            <w:szCs w:val="22"/>
          </w:rPr>
          <w:t>Macroshift: Navigating the Transformation to a Sustainable World</w:t>
        </w:r>
      </w:hyperlink>
      <w:r w:rsidRPr="004A75CD">
        <w:rPr>
          <w:sz w:val="22"/>
          <w:szCs w:val="22"/>
        </w:rPr>
        <w:t>’ from 2001. Laszlo is a futurist with a background in the </w:t>
      </w:r>
      <w:hyperlink r:id="rId30" w:history="1">
        <w:r w:rsidRPr="004A75CD">
          <w:rPr>
            <w:rStyle w:val="Hyperlink"/>
            <w:color w:val="auto"/>
            <w:sz w:val="22"/>
            <w:szCs w:val="22"/>
          </w:rPr>
          <w:t>World Future Society</w:t>
        </w:r>
      </w:hyperlink>
      <w:r w:rsidRPr="004A75CD">
        <w:rPr>
          <w:sz w:val="22"/>
          <w:szCs w:val="22"/>
        </w:rPr>
        <w:t> and the </w:t>
      </w:r>
      <w:hyperlink r:id="rId31" w:history="1">
        <w:r w:rsidRPr="004A75CD">
          <w:rPr>
            <w:rStyle w:val="Hyperlink"/>
            <w:color w:val="auto"/>
            <w:sz w:val="22"/>
            <w:szCs w:val="22"/>
          </w:rPr>
          <w:t>Club of Rome</w:t>
        </w:r>
      </w:hyperlink>
      <w:r w:rsidRPr="004A75CD">
        <w:rPr>
          <w:sz w:val="22"/>
          <w:szCs w:val="22"/>
        </w:rPr>
        <w:t>, which during the end of the 1970s led the UN project ‘New International Economic Order’.</w:t>
      </w:r>
    </w:p>
    <w:p w14:paraId="785DC7B7" w14:textId="77777777" w:rsidR="004A75CD" w:rsidRPr="004A75CD" w:rsidRDefault="004A75CD" w:rsidP="004A75CD">
      <w:pPr>
        <w:pStyle w:val="NoSpacing"/>
        <w:rPr>
          <w:sz w:val="22"/>
          <w:szCs w:val="22"/>
        </w:rPr>
      </w:pPr>
      <w:r w:rsidRPr="004A75CD">
        <w:rPr>
          <w:sz w:val="22"/>
          <w:szCs w:val="22"/>
        </w:rPr>
        <w:t xml:space="preserve">     The intention is for this new multilateral world system to “protect future generations” and to implement the United Nations’ utopian Agenda 2030 with its seventeen sustainability goals. According to the Pact, this can only be realized if carbon dioxide emissions are drastically reduced to keep the temperature rise below 1.5 degrees Celsius. The climate has long been the linchpin of the agenda.</w:t>
      </w:r>
    </w:p>
    <w:p w14:paraId="40C3A09B" w14:textId="77777777" w:rsidR="004A75CD" w:rsidRPr="004A75CD" w:rsidRDefault="004A75CD" w:rsidP="004A75CD">
      <w:pPr>
        <w:pStyle w:val="NoSpacing"/>
        <w:rPr>
          <w:sz w:val="22"/>
          <w:szCs w:val="22"/>
        </w:rPr>
      </w:pPr>
      <w:r w:rsidRPr="004A75CD">
        <w:rPr>
          <w:sz w:val="22"/>
          <w:szCs w:val="22"/>
        </w:rPr>
        <w:t>The </w:t>
      </w:r>
      <w:r w:rsidRPr="004A75CD">
        <w:rPr>
          <w:i/>
          <w:iCs/>
          <w:sz w:val="22"/>
          <w:szCs w:val="22"/>
        </w:rPr>
        <w:t>Pact for the Future</w:t>
      </w:r>
      <w:r w:rsidRPr="004A75CD">
        <w:rPr>
          <w:sz w:val="22"/>
          <w:szCs w:val="22"/>
        </w:rPr>
        <w:t> contains 58 actions (divided into five chapters) and two annexes (‘</w:t>
      </w:r>
      <w:hyperlink r:id="rId32" w:history="1">
        <w:r w:rsidRPr="004A75CD">
          <w:rPr>
            <w:rStyle w:val="Hyperlink"/>
            <w:i/>
            <w:iCs/>
            <w:color w:val="auto"/>
            <w:sz w:val="22"/>
            <w:szCs w:val="22"/>
          </w:rPr>
          <w:t>Global Digital Compact</w:t>
        </w:r>
      </w:hyperlink>
      <w:r w:rsidRPr="004A75CD">
        <w:rPr>
          <w:sz w:val="22"/>
          <w:szCs w:val="22"/>
        </w:rPr>
        <w:t>’ and ‘</w:t>
      </w:r>
      <w:hyperlink r:id="rId33" w:history="1">
        <w:r w:rsidRPr="004A75CD">
          <w:rPr>
            <w:rStyle w:val="Hyperlink"/>
            <w:i/>
            <w:iCs/>
            <w:color w:val="auto"/>
            <w:sz w:val="22"/>
            <w:szCs w:val="22"/>
          </w:rPr>
          <w:t>Declaration on Future Generations</w:t>
        </w:r>
      </w:hyperlink>
      <w:r w:rsidRPr="004A75CD">
        <w:rPr>
          <w:sz w:val="22"/>
          <w:szCs w:val="22"/>
        </w:rPr>
        <w:t>’) to implement the shift to a system that “effectively respond to current and future challenges, in partnership with all stakeholders.”</w:t>
      </w:r>
    </w:p>
    <w:p w14:paraId="2BF52E28" w14:textId="77777777" w:rsidR="004A75CD" w:rsidRPr="004A75CD" w:rsidRDefault="004A75CD" w:rsidP="004A75CD">
      <w:pPr>
        <w:pStyle w:val="NoSpacing"/>
        <w:rPr>
          <w:sz w:val="22"/>
          <w:szCs w:val="22"/>
        </w:rPr>
      </w:pPr>
      <w:r w:rsidRPr="004A75CD">
        <w:rPr>
          <w:sz w:val="22"/>
          <w:szCs w:val="22"/>
        </w:rPr>
        <w:t xml:space="preserve">     The first chapter deals with the fulfilment of the sustainability goals.</w:t>
      </w:r>
    </w:p>
    <w:p w14:paraId="77F871D2" w14:textId="77777777" w:rsidR="004A75CD" w:rsidRPr="004A75CD" w:rsidRDefault="004A75CD" w:rsidP="004A75CD">
      <w:pPr>
        <w:pStyle w:val="NoSpacing"/>
        <w:rPr>
          <w:sz w:val="22"/>
          <w:szCs w:val="22"/>
        </w:rPr>
      </w:pPr>
      <w:r w:rsidRPr="004A75CD">
        <w:rPr>
          <w:sz w:val="22"/>
          <w:szCs w:val="22"/>
        </w:rPr>
        <w:t xml:space="preserve">     The second chapter deals with promoting the international peace agenda.</w:t>
      </w:r>
    </w:p>
    <w:p w14:paraId="11337576" w14:textId="77777777" w:rsidR="004A75CD" w:rsidRPr="004A75CD" w:rsidRDefault="004A75CD" w:rsidP="004A75CD">
      <w:pPr>
        <w:pStyle w:val="NoSpacing"/>
        <w:rPr>
          <w:sz w:val="22"/>
          <w:szCs w:val="22"/>
        </w:rPr>
      </w:pPr>
      <w:r w:rsidRPr="004A75CD">
        <w:rPr>
          <w:sz w:val="22"/>
          <w:szCs w:val="22"/>
        </w:rPr>
        <w:t xml:space="preserve">     The third chapter is about making use of science, technology and digital collaboration.</w:t>
      </w:r>
    </w:p>
    <w:p w14:paraId="7E2DE031" w14:textId="77777777" w:rsidR="004A75CD" w:rsidRPr="004A75CD" w:rsidRDefault="004A75CD" w:rsidP="004A75CD">
      <w:pPr>
        <w:pStyle w:val="NoSpacing"/>
        <w:rPr>
          <w:sz w:val="22"/>
          <w:szCs w:val="22"/>
        </w:rPr>
      </w:pPr>
      <w:r w:rsidRPr="004A75CD">
        <w:rPr>
          <w:sz w:val="22"/>
          <w:szCs w:val="22"/>
        </w:rPr>
        <w:t xml:space="preserve">     The fourth is about meeting the interests of young people and future generations.</w:t>
      </w:r>
    </w:p>
    <w:p w14:paraId="40FEBE13" w14:textId="77777777" w:rsidR="004A75CD" w:rsidRPr="004A75CD" w:rsidRDefault="004A75CD" w:rsidP="004A75CD">
      <w:pPr>
        <w:pStyle w:val="NoSpacing"/>
        <w:rPr>
          <w:sz w:val="22"/>
          <w:szCs w:val="22"/>
        </w:rPr>
      </w:pPr>
      <w:r w:rsidRPr="004A75CD">
        <w:rPr>
          <w:sz w:val="22"/>
          <w:szCs w:val="22"/>
        </w:rPr>
        <w:t xml:space="preserve">      The fifth and final chapter is about reshaping global governance to be able to handle the challenges of the future.</w:t>
      </w:r>
    </w:p>
    <w:p w14:paraId="07CEA590" w14:textId="77777777" w:rsidR="004A75CD" w:rsidRPr="004A75CD" w:rsidRDefault="004A75CD" w:rsidP="004A75CD">
      <w:pPr>
        <w:pStyle w:val="NoSpacing"/>
        <w:rPr>
          <w:sz w:val="22"/>
          <w:szCs w:val="22"/>
        </w:rPr>
      </w:pPr>
      <w:r w:rsidRPr="004A75CD">
        <w:rPr>
          <w:sz w:val="22"/>
          <w:szCs w:val="22"/>
        </w:rPr>
        <w:t xml:space="preserve">     The Pact is sold with the promise that poverty and hunger will be eradicated, that equality will be promoted, that all marginalised groups will be given a voice, that human rights will be respected, that peace will be </w:t>
      </w:r>
      <w:proofErr w:type="gramStart"/>
      <w:r w:rsidRPr="004A75CD">
        <w:rPr>
          <w:sz w:val="22"/>
          <w:szCs w:val="22"/>
        </w:rPr>
        <w:t>maintained</w:t>
      </w:r>
      <w:proofErr w:type="gramEnd"/>
      <w:r w:rsidRPr="004A75CD">
        <w:rPr>
          <w:sz w:val="22"/>
          <w:szCs w:val="22"/>
        </w:rPr>
        <w:t xml:space="preserve"> and that the planet will be saved from destruction. All we </w:t>
      </w:r>
      <w:proofErr w:type="gramStart"/>
      <w:r w:rsidRPr="004A75CD">
        <w:rPr>
          <w:sz w:val="22"/>
          <w:szCs w:val="22"/>
        </w:rPr>
        <w:t>have to</w:t>
      </w:r>
      <w:proofErr w:type="gramEnd"/>
      <w:r w:rsidRPr="004A75CD">
        <w:rPr>
          <w:sz w:val="22"/>
          <w:szCs w:val="22"/>
        </w:rPr>
        <w:t xml:space="preserve"> do is hand over the keys to Spaceship Earth to the planetary stewards!</w:t>
      </w:r>
    </w:p>
    <w:p w14:paraId="1DB243CE" w14:textId="77777777" w:rsidR="004A75CD" w:rsidRPr="004A75CD" w:rsidRDefault="004A75CD" w:rsidP="004A75CD">
      <w:pPr>
        <w:pStyle w:val="NoSpacing"/>
        <w:rPr>
          <w:sz w:val="22"/>
          <w:szCs w:val="22"/>
        </w:rPr>
      </w:pPr>
      <w:r w:rsidRPr="004A75CD">
        <w:rPr>
          <w:sz w:val="22"/>
          <w:szCs w:val="22"/>
        </w:rPr>
        <w:t xml:space="preserve">     The document is carefully written to generate broad support and leave room for interpretation. Since the previous draft, however, the wording “we agree on” has been changed to a more ominous “we decide that.”</w:t>
      </w:r>
    </w:p>
    <w:p w14:paraId="5ADFFC0B" w14:textId="77777777" w:rsidR="004A75CD" w:rsidRPr="004A75CD" w:rsidRDefault="004A75CD" w:rsidP="004A75CD">
      <w:pPr>
        <w:pStyle w:val="NoSpacing"/>
        <w:rPr>
          <w:sz w:val="22"/>
          <w:szCs w:val="22"/>
        </w:rPr>
      </w:pPr>
      <w:r w:rsidRPr="004A75CD">
        <w:rPr>
          <w:sz w:val="22"/>
          <w:szCs w:val="22"/>
        </w:rPr>
        <w:t xml:space="preserve">      When examining all the impenetrable clauses, where few concrete guidelines are given on how the measures should </w:t>
      </w:r>
      <w:proofErr w:type="gramStart"/>
      <w:r w:rsidRPr="004A75CD">
        <w:rPr>
          <w:sz w:val="22"/>
          <w:szCs w:val="22"/>
        </w:rPr>
        <w:t>actually be</w:t>
      </w:r>
      <w:proofErr w:type="gramEnd"/>
      <w:r w:rsidRPr="004A75CD">
        <w:rPr>
          <w:sz w:val="22"/>
          <w:szCs w:val="22"/>
        </w:rPr>
        <w:t xml:space="preserve"> enforced, the contours of the system that is ultimately intended to be implemented nevertheless emerge. This shows itself most clearly in the concluding chapter and the appendices. But it can also be found in the extensive background material.</w:t>
      </w:r>
    </w:p>
    <w:p w14:paraId="5DD51367" w14:textId="77777777" w:rsidR="004A75CD" w:rsidRPr="004A75CD" w:rsidRDefault="004A75CD" w:rsidP="004A75CD">
      <w:pPr>
        <w:pStyle w:val="NoSpacing"/>
        <w:rPr>
          <w:b/>
          <w:bCs/>
          <w:sz w:val="22"/>
          <w:szCs w:val="22"/>
        </w:rPr>
      </w:pPr>
    </w:p>
    <w:p w14:paraId="5256355A" w14:textId="77777777" w:rsidR="004A75CD" w:rsidRPr="004A75CD" w:rsidRDefault="004A75CD" w:rsidP="004A75CD">
      <w:pPr>
        <w:pStyle w:val="NoSpacing"/>
        <w:rPr>
          <w:sz w:val="22"/>
          <w:szCs w:val="22"/>
        </w:rPr>
      </w:pPr>
      <w:r w:rsidRPr="004A75CD">
        <w:rPr>
          <w:b/>
          <w:bCs/>
          <w:sz w:val="22"/>
          <w:szCs w:val="22"/>
        </w:rPr>
        <w:t>Governed by “The Science”</w:t>
      </w:r>
    </w:p>
    <w:p w14:paraId="50499CDB" w14:textId="77777777" w:rsidR="004A75CD" w:rsidRPr="004A75CD" w:rsidRDefault="004A75CD" w:rsidP="004A75CD">
      <w:pPr>
        <w:pStyle w:val="NoSpacing"/>
        <w:rPr>
          <w:sz w:val="22"/>
          <w:szCs w:val="22"/>
        </w:rPr>
      </w:pPr>
      <w:r w:rsidRPr="004A75CD">
        <w:rPr>
          <w:sz w:val="22"/>
          <w:szCs w:val="22"/>
        </w:rPr>
        <w:t xml:space="preserve">     In specific terms, it is about the establishment of a technocratic rule of experts, where a “scientific” priesthood will determine the limits for our actions and “protect us” from global shocks. Science will be used more frequently to anchor decisions.</w:t>
      </w:r>
    </w:p>
    <w:p w14:paraId="33134B43" w14:textId="77777777" w:rsidR="004A75CD" w:rsidRPr="004A75CD" w:rsidRDefault="004A75CD" w:rsidP="004A75CD">
      <w:pPr>
        <w:pStyle w:val="NoSpacing"/>
        <w:rPr>
          <w:sz w:val="22"/>
          <w:szCs w:val="22"/>
        </w:rPr>
      </w:pPr>
      <w:r w:rsidRPr="004A75CD">
        <w:rPr>
          <w:noProof/>
          <w:sz w:val="22"/>
          <w:szCs w:val="22"/>
        </w:rPr>
        <w:drawing>
          <wp:inline distT="0" distB="0" distL="0" distR="0" wp14:anchorId="4004186F" wp14:editId="782A404C">
            <wp:extent cx="6089650" cy="609600"/>
            <wp:effectExtent l="0" t="0" r="6350" b="0"/>
            <wp:docPr id="1793814777" name="Picture 96" descr="A close up of a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3814777" name="Picture 96" descr="A close up of a text&#10;&#10;Description automatically generated"/>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089650" cy="609600"/>
                    </a:xfrm>
                    <a:prstGeom prst="rect">
                      <a:avLst/>
                    </a:prstGeom>
                    <a:noFill/>
                    <a:ln>
                      <a:noFill/>
                    </a:ln>
                  </pic:spPr>
                </pic:pic>
              </a:graphicData>
            </a:graphic>
          </wp:inline>
        </w:drawing>
      </w:r>
    </w:p>
    <w:p w14:paraId="063B0AAE" w14:textId="77777777" w:rsidR="004A75CD" w:rsidRPr="004A75CD" w:rsidRDefault="004A75CD" w:rsidP="004A75CD">
      <w:pPr>
        <w:pStyle w:val="NoSpacing"/>
        <w:rPr>
          <w:sz w:val="22"/>
          <w:szCs w:val="22"/>
        </w:rPr>
      </w:pPr>
      <w:r w:rsidRPr="004A75CD">
        <w:rPr>
          <w:sz w:val="22"/>
          <w:szCs w:val="22"/>
        </w:rPr>
        <w:t xml:space="preserve">      But it is all based on a “science” that is not allowed to be questioned or scrutinized. Instead, it constitutes an absolute truth. It is “The Science,” science as a dogma, rather than a method.</w:t>
      </w:r>
    </w:p>
    <w:p w14:paraId="221577AD" w14:textId="77777777" w:rsidR="004A75CD" w:rsidRPr="004A75CD" w:rsidRDefault="004A75CD" w:rsidP="004A75CD">
      <w:pPr>
        <w:pStyle w:val="NoSpacing"/>
        <w:rPr>
          <w:sz w:val="22"/>
          <w:szCs w:val="22"/>
        </w:rPr>
      </w:pPr>
      <w:r w:rsidRPr="004A75CD">
        <w:rPr>
          <w:sz w:val="22"/>
          <w:szCs w:val="22"/>
        </w:rPr>
        <w:t>This is where researchers such as </w:t>
      </w:r>
      <w:hyperlink r:id="rId35" w:history="1">
        <w:r w:rsidRPr="004A75CD">
          <w:rPr>
            <w:rStyle w:val="Hyperlink"/>
            <w:color w:val="auto"/>
            <w:sz w:val="22"/>
            <w:szCs w:val="22"/>
          </w:rPr>
          <w:t>Potsdam Institute</w:t>
        </w:r>
      </w:hyperlink>
      <w:r w:rsidRPr="004A75CD">
        <w:rPr>
          <w:sz w:val="22"/>
          <w:szCs w:val="22"/>
        </w:rPr>
        <w:t> director </w:t>
      </w:r>
      <w:r w:rsidRPr="004A75CD">
        <w:rPr>
          <w:b/>
          <w:bCs/>
          <w:sz w:val="22"/>
          <w:szCs w:val="22"/>
        </w:rPr>
        <w:t>Johan Rockström</w:t>
      </w:r>
      <w:r w:rsidRPr="004A75CD">
        <w:rPr>
          <w:sz w:val="22"/>
          <w:szCs w:val="22"/>
        </w:rPr>
        <w:t> and his </w:t>
      </w:r>
      <w:hyperlink r:id="rId36" w:history="1">
        <w:r w:rsidRPr="004A75CD">
          <w:rPr>
            <w:rStyle w:val="Hyperlink"/>
            <w:color w:val="auto"/>
            <w:sz w:val="22"/>
            <w:szCs w:val="22"/>
          </w:rPr>
          <w:t>framework on the planetary boundaries</w:t>
        </w:r>
      </w:hyperlink>
      <w:r w:rsidRPr="004A75CD">
        <w:rPr>
          <w:sz w:val="22"/>
          <w:szCs w:val="22"/>
        </w:rPr>
        <w:t> come in. According to his team of loyal scientists, humanity has already crossed six of these nine boundaries and therefore needs a firm hand to be guided in the right direction. Rockström has had a great influence as an adviser during the policy process through his co-chairmanship of </w:t>
      </w:r>
      <w:r w:rsidRPr="004A75CD">
        <w:rPr>
          <w:b/>
          <w:bCs/>
          <w:sz w:val="22"/>
          <w:szCs w:val="22"/>
        </w:rPr>
        <w:t>The Climate Governance Commission</w:t>
      </w:r>
      <w:r w:rsidRPr="004A75CD">
        <w:rPr>
          <w:sz w:val="22"/>
          <w:szCs w:val="22"/>
        </w:rPr>
        <w:t>.</w:t>
      </w:r>
    </w:p>
    <w:p w14:paraId="2C9CDFBF" w14:textId="77777777" w:rsidR="004A75CD" w:rsidRPr="004A75CD" w:rsidRDefault="004A75CD" w:rsidP="004A75CD">
      <w:pPr>
        <w:pStyle w:val="NoSpacing"/>
        <w:rPr>
          <w:sz w:val="22"/>
          <w:szCs w:val="22"/>
        </w:rPr>
      </w:pPr>
      <w:r w:rsidRPr="004A75CD">
        <w:rPr>
          <w:sz w:val="22"/>
          <w:szCs w:val="22"/>
        </w:rPr>
        <w:t>The UN Secretary-General has already created a scientific council consisting of seven “eminent scientists” as well as a group of chief scientists from UN agencies including “pandemic expert” </w:t>
      </w:r>
      <w:r w:rsidRPr="004A75CD">
        <w:rPr>
          <w:b/>
          <w:bCs/>
          <w:sz w:val="22"/>
          <w:szCs w:val="22"/>
        </w:rPr>
        <w:t>Jeremy Farrar</w:t>
      </w:r>
      <w:r w:rsidRPr="004A75CD">
        <w:rPr>
          <w:sz w:val="22"/>
          <w:szCs w:val="22"/>
        </w:rPr>
        <w:t>, since 2023 chief scientist at the WHO, and climate scientist </w:t>
      </w:r>
      <w:r w:rsidRPr="004A75CD">
        <w:rPr>
          <w:b/>
          <w:bCs/>
          <w:sz w:val="22"/>
          <w:szCs w:val="22"/>
        </w:rPr>
        <w:t>Jürg Luterbacher</w:t>
      </w:r>
      <w:r w:rsidRPr="004A75CD">
        <w:rPr>
          <w:sz w:val="22"/>
          <w:szCs w:val="22"/>
        </w:rPr>
        <w:t> from the WMO.</w:t>
      </w:r>
      <w:r w:rsidRPr="004A75CD">
        <w:rPr>
          <w:sz w:val="22"/>
          <w:szCs w:val="22"/>
          <w:vertAlign w:val="superscript"/>
        </w:rPr>
        <w:t>1</w:t>
      </w:r>
    </w:p>
    <w:p w14:paraId="19406932" w14:textId="77777777" w:rsidR="004A75CD" w:rsidRPr="004A75CD" w:rsidRDefault="004A75CD" w:rsidP="004A75CD">
      <w:pPr>
        <w:pStyle w:val="NoSpacing"/>
        <w:rPr>
          <w:sz w:val="22"/>
          <w:szCs w:val="22"/>
        </w:rPr>
      </w:pPr>
      <w:r w:rsidRPr="004A75CD">
        <w:rPr>
          <w:sz w:val="22"/>
          <w:szCs w:val="22"/>
        </w:rPr>
        <w:t xml:space="preserve">     Farrar had a prominent role during the covid-19 pandemic as director of the</w:t>
      </w:r>
      <w:hyperlink r:id="rId37" w:history="1">
        <w:r w:rsidRPr="004A75CD">
          <w:rPr>
            <w:rStyle w:val="Hyperlink"/>
            <w:color w:val="auto"/>
            <w:sz w:val="22"/>
            <w:szCs w:val="22"/>
          </w:rPr>
          <w:t>Wellcome Trust</w:t>
        </w:r>
      </w:hyperlink>
      <w:r w:rsidRPr="004A75CD">
        <w:rPr>
          <w:sz w:val="22"/>
          <w:szCs w:val="22"/>
        </w:rPr>
        <w:t> (established in 1936 by pharmaceutical magnate Henry Wellcome, founder of Burroughs Wellcome, one of the predecessors of </w:t>
      </w:r>
      <w:r w:rsidRPr="004A75CD">
        <w:rPr>
          <w:b/>
          <w:bCs/>
          <w:sz w:val="22"/>
          <w:szCs w:val="22"/>
        </w:rPr>
        <w:t>GlaxoSmithKline</w:t>
      </w:r>
      <w:r w:rsidRPr="004A75CD">
        <w:rPr>
          <w:sz w:val="22"/>
          <w:szCs w:val="22"/>
        </w:rPr>
        <w:t>). Farrar was recently labelled “pandemic protector” on </w:t>
      </w:r>
      <w:r w:rsidRPr="004A75CD">
        <w:rPr>
          <w:b/>
          <w:bCs/>
          <w:i/>
          <w:iCs/>
          <w:sz w:val="22"/>
          <w:szCs w:val="22"/>
        </w:rPr>
        <w:t>Time Magazine’s</w:t>
      </w:r>
      <w:r w:rsidRPr="004A75CD">
        <w:rPr>
          <w:sz w:val="22"/>
          <w:szCs w:val="22"/>
        </w:rPr>
        <w:t> </w:t>
      </w:r>
      <w:hyperlink r:id="rId38" w:history="1">
        <w:r w:rsidRPr="004A75CD">
          <w:rPr>
            <w:rStyle w:val="Hyperlink"/>
            <w:color w:val="auto"/>
            <w:sz w:val="22"/>
            <w:szCs w:val="22"/>
          </w:rPr>
          <w:t>list of Health Titans</w:t>
        </w:r>
      </w:hyperlink>
      <w:r w:rsidRPr="004A75CD">
        <w:rPr>
          <w:sz w:val="22"/>
          <w:szCs w:val="22"/>
        </w:rPr>
        <w:t>.</w:t>
      </w:r>
    </w:p>
    <w:p w14:paraId="57106F97" w14:textId="77777777" w:rsidR="004A75CD" w:rsidRPr="004A75CD" w:rsidRDefault="004A75CD" w:rsidP="004A75CD">
      <w:pPr>
        <w:pStyle w:val="NoSpacing"/>
        <w:rPr>
          <w:sz w:val="22"/>
          <w:szCs w:val="22"/>
        </w:rPr>
      </w:pPr>
      <w:r w:rsidRPr="004A75CD">
        <w:rPr>
          <w:b/>
          <w:bCs/>
          <w:sz w:val="22"/>
          <w:szCs w:val="22"/>
        </w:rPr>
        <w:t xml:space="preserve">     Luterbacher</w:t>
      </w:r>
      <w:r w:rsidRPr="004A75CD">
        <w:rPr>
          <w:sz w:val="22"/>
          <w:szCs w:val="22"/>
        </w:rPr>
        <w:t xml:space="preserve"> on the other hand has participated in an article about how the AI </w:t>
      </w:r>
      <w:r w:rsidRPr="004A75CD">
        <w:rPr>
          <w:rFonts w:ascii="Arial" w:hAnsi="Arial" w:cs="Arial"/>
          <w:sz w:val="22"/>
          <w:szCs w:val="22"/>
        </w:rPr>
        <w:t>​​</w:t>
      </w:r>
      <w:r w:rsidRPr="004A75CD">
        <w:rPr>
          <w:sz w:val="22"/>
          <w:szCs w:val="22"/>
        </w:rPr>
        <w:t>program</w:t>
      </w:r>
      <w:r w:rsidRPr="004A75CD">
        <w:rPr>
          <w:rFonts w:cs="Verdana"/>
          <w:sz w:val="22"/>
          <w:szCs w:val="22"/>
        </w:rPr>
        <w:t> </w:t>
      </w:r>
      <w:hyperlink r:id="rId39" w:history="1">
        <w:r w:rsidRPr="004A75CD">
          <w:rPr>
            <w:rStyle w:val="Hyperlink"/>
            <w:color w:val="auto"/>
            <w:sz w:val="22"/>
            <w:szCs w:val="22"/>
          </w:rPr>
          <w:t>Climinator</w:t>
        </w:r>
      </w:hyperlink>
      <w:r w:rsidRPr="004A75CD">
        <w:rPr>
          <w:sz w:val="22"/>
          <w:szCs w:val="22"/>
        </w:rPr>
        <w:t> (!) can be used to automate fact-checking of claims about climate change.</w:t>
      </w:r>
      <w:r w:rsidRPr="004A75CD">
        <w:rPr>
          <w:sz w:val="22"/>
          <w:szCs w:val="22"/>
          <w:vertAlign w:val="superscript"/>
        </w:rPr>
        <w:t>2</w:t>
      </w:r>
    </w:p>
    <w:p w14:paraId="2C95D830" w14:textId="77777777" w:rsidR="004A75CD" w:rsidRPr="004A75CD" w:rsidRDefault="004A75CD" w:rsidP="004A75CD">
      <w:pPr>
        <w:pStyle w:val="NoSpacing"/>
        <w:rPr>
          <w:b/>
          <w:bCs/>
          <w:sz w:val="22"/>
          <w:szCs w:val="22"/>
        </w:rPr>
      </w:pPr>
    </w:p>
    <w:p w14:paraId="0B93653C" w14:textId="77777777" w:rsidR="004A75CD" w:rsidRPr="004A75CD" w:rsidRDefault="004A75CD" w:rsidP="004A75CD">
      <w:pPr>
        <w:pStyle w:val="NoSpacing"/>
        <w:rPr>
          <w:sz w:val="22"/>
          <w:szCs w:val="22"/>
        </w:rPr>
      </w:pPr>
      <w:r w:rsidRPr="004A75CD">
        <w:rPr>
          <w:b/>
          <w:bCs/>
          <w:sz w:val="22"/>
          <w:szCs w:val="22"/>
        </w:rPr>
        <w:t>Safeguarding Future Generations</w:t>
      </w:r>
    </w:p>
    <w:p w14:paraId="309F6053" w14:textId="77777777" w:rsidR="004A75CD" w:rsidRPr="004A75CD" w:rsidRDefault="004A75CD" w:rsidP="004A75CD">
      <w:pPr>
        <w:pStyle w:val="NoSpacing"/>
        <w:rPr>
          <w:sz w:val="22"/>
          <w:szCs w:val="22"/>
        </w:rPr>
      </w:pPr>
      <w:r w:rsidRPr="004A75CD">
        <w:rPr>
          <w:sz w:val="22"/>
          <w:szCs w:val="22"/>
        </w:rPr>
        <w:t xml:space="preserve">      According to the ‘</w:t>
      </w:r>
      <w:r w:rsidRPr="004A75CD">
        <w:rPr>
          <w:i/>
          <w:iCs/>
          <w:sz w:val="22"/>
          <w:szCs w:val="22"/>
        </w:rPr>
        <w:t>Declaration for Future Generations</w:t>
      </w:r>
      <w:r w:rsidRPr="004A75CD">
        <w:rPr>
          <w:sz w:val="22"/>
          <w:szCs w:val="22"/>
        </w:rPr>
        <w:t>’, “current generations must act with responsibility to safeguard the needs and interests of future generations.” These interests include “urgent climate action,” responding to demographic trends and strengthening health systems with “equitable” access to vaccines and other health products.</w:t>
      </w:r>
    </w:p>
    <w:p w14:paraId="6D3F2C76" w14:textId="77777777" w:rsidR="004A75CD" w:rsidRPr="004A75CD" w:rsidRDefault="004A75CD" w:rsidP="004A75CD">
      <w:pPr>
        <w:pStyle w:val="NoSpacing"/>
        <w:rPr>
          <w:sz w:val="22"/>
          <w:szCs w:val="22"/>
        </w:rPr>
      </w:pPr>
      <w:r w:rsidRPr="004A75CD">
        <w:rPr>
          <w:noProof/>
          <w:sz w:val="22"/>
          <w:szCs w:val="22"/>
        </w:rPr>
        <w:drawing>
          <wp:inline distT="0" distB="0" distL="0" distR="0" wp14:anchorId="07F1ABFC" wp14:editId="5D5F8623">
            <wp:extent cx="6089650" cy="952500"/>
            <wp:effectExtent l="0" t="0" r="6350" b="0"/>
            <wp:docPr id="1905570209" name="Picture 94" descr="A close-up of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5570209" name="Picture 94" descr="A close-up of black text&#10;&#10;Description automatically generated"/>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089650" cy="952500"/>
                    </a:xfrm>
                    <a:prstGeom prst="rect">
                      <a:avLst/>
                    </a:prstGeom>
                    <a:noFill/>
                    <a:ln>
                      <a:noFill/>
                    </a:ln>
                  </pic:spPr>
                </pic:pic>
              </a:graphicData>
            </a:graphic>
          </wp:inline>
        </w:drawing>
      </w:r>
    </w:p>
    <w:p w14:paraId="2B99A2AE" w14:textId="77777777" w:rsidR="004A75CD" w:rsidRPr="004A75CD" w:rsidRDefault="004A75CD" w:rsidP="004A75CD">
      <w:pPr>
        <w:pStyle w:val="NoSpacing"/>
        <w:rPr>
          <w:sz w:val="22"/>
          <w:szCs w:val="22"/>
        </w:rPr>
      </w:pPr>
      <w:r w:rsidRPr="004A75CD">
        <w:rPr>
          <w:sz w:val="22"/>
          <w:szCs w:val="22"/>
        </w:rPr>
        <w:t xml:space="preserve">     In other words, our lives </w:t>
      </w:r>
      <w:proofErr w:type="gramStart"/>
      <w:r w:rsidRPr="004A75CD">
        <w:rPr>
          <w:sz w:val="22"/>
          <w:szCs w:val="22"/>
        </w:rPr>
        <w:t>are in need of</w:t>
      </w:r>
      <w:proofErr w:type="gramEnd"/>
      <w:r w:rsidRPr="004A75CD">
        <w:rPr>
          <w:sz w:val="22"/>
          <w:szCs w:val="22"/>
        </w:rPr>
        <w:t xml:space="preserve"> global dictates so as not to endanger the generations yet to be born.</w:t>
      </w:r>
    </w:p>
    <w:p w14:paraId="4002B1C5" w14:textId="77777777" w:rsidR="004A75CD" w:rsidRPr="004A75CD" w:rsidRDefault="004A75CD" w:rsidP="004A75CD">
      <w:pPr>
        <w:pStyle w:val="NoSpacing"/>
        <w:rPr>
          <w:sz w:val="22"/>
          <w:szCs w:val="22"/>
        </w:rPr>
      </w:pPr>
      <w:r w:rsidRPr="004A75CD">
        <w:rPr>
          <w:sz w:val="22"/>
          <w:szCs w:val="22"/>
        </w:rPr>
        <w:t xml:space="preserve">     According to the declaration, the voice of future generations will be represented by an “envoy for future generations,” while the measures to protect the future are proposed to be evaluated by a high-level meeting every five years.</w:t>
      </w:r>
    </w:p>
    <w:p w14:paraId="426AB420" w14:textId="77777777" w:rsidR="004A75CD" w:rsidRPr="004A75CD" w:rsidRDefault="004A75CD" w:rsidP="004A75CD">
      <w:pPr>
        <w:pStyle w:val="NoSpacing"/>
        <w:rPr>
          <w:sz w:val="22"/>
          <w:szCs w:val="22"/>
        </w:rPr>
      </w:pPr>
      <w:r w:rsidRPr="004A75CD">
        <w:rPr>
          <w:sz w:val="22"/>
          <w:szCs w:val="22"/>
        </w:rPr>
        <w:t xml:space="preserve">     This has been a stumbling block in the negotiations. In the original proposal, there was a desire to create a ‘Forum for Future Generations’ that would take place in the now-defunct Trusteeship Council. The Stimson Centre suggested in its report ‘</w:t>
      </w:r>
      <w:hyperlink r:id="rId41" w:history="1">
        <w:r w:rsidRPr="004A75CD">
          <w:rPr>
            <w:rStyle w:val="Hyperlink"/>
            <w:i/>
            <w:iCs/>
            <w:color w:val="auto"/>
            <w:sz w:val="22"/>
            <w:szCs w:val="22"/>
          </w:rPr>
          <w:t>Road to 2023: Our Common Agenda and the Pact for the Future</w:t>
        </w:r>
      </w:hyperlink>
      <w:r w:rsidRPr="004A75CD">
        <w:rPr>
          <w:sz w:val="22"/>
          <w:szCs w:val="22"/>
        </w:rPr>
        <w:t>’ that:</w:t>
      </w:r>
    </w:p>
    <w:p w14:paraId="128CF623" w14:textId="77777777" w:rsidR="004A75CD" w:rsidRPr="004A75CD" w:rsidRDefault="004A75CD" w:rsidP="004A75CD">
      <w:pPr>
        <w:pStyle w:val="NoSpacing"/>
        <w:rPr>
          <w:sz w:val="22"/>
          <w:szCs w:val="22"/>
        </w:rPr>
      </w:pPr>
      <w:r w:rsidRPr="004A75CD">
        <w:rPr>
          <w:sz w:val="22"/>
          <w:szCs w:val="22"/>
        </w:rPr>
        <w:t>The international community should repurpose the United Nations’ all-but-defunct Trusteeship Council to exercise a new, carefully shaped role as a steward of the Global Commons, with a view to enhancing intergenerational equity and the well-being of future generations.</w:t>
      </w:r>
      <w:r w:rsidRPr="004A75CD">
        <w:rPr>
          <w:sz w:val="22"/>
          <w:szCs w:val="22"/>
          <w:vertAlign w:val="superscript"/>
        </w:rPr>
        <w:t>3</w:t>
      </w:r>
    </w:p>
    <w:p w14:paraId="44CB4D45" w14:textId="77777777" w:rsidR="004A75CD" w:rsidRPr="004A75CD" w:rsidRDefault="004A75CD" w:rsidP="004A75CD">
      <w:pPr>
        <w:pStyle w:val="NoSpacing"/>
        <w:rPr>
          <w:sz w:val="22"/>
          <w:szCs w:val="22"/>
        </w:rPr>
      </w:pPr>
      <w:r w:rsidRPr="004A75CD">
        <w:rPr>
          <w:sz w:val="22"/>
          <w:szCs w:val="22"/>
        </w:rPr>
        <w:t xml:space="preserve">     However, this met with resistance. According to the Stimson Centre, because some member states have different ideas about what can be classified as global commons and because the forum’s location in the Trusteeship Council gives associations to a colonial past.</w:t>
      </w:r>
    </w:p>
    <w:p w14:paraId="46601E84" w14:textId="77777777" w:rsidR="004A75CD" w:rsidRPr="004A75CD" w:rsidRDefault="004A75CD" w:rsidP="004A75CD">
      <w:pPr>
        <w:pStyle w:val="NoSpacing"/>
        <w:rPr>
          <w:sz w:val="22"/>
          <w:szCs w:val="22"/>
        </w:rPr>
      </w:pPr>
      <w:r w:rsidRPr="004A75CD">
        <w:rPr>
          <w:sz w:val="22"/>
          <w:szCs w:val="22"/>
        </w:rPr>
        <w:t xml:space="preserve">     However, it can be stated that these ambitions have not been dropped and will most likely resurface on the negotiating table after the Pact is signed. For example, the </w:t>
      </w:r>
      <w:r w:rsidRPr="004A75CD">
        <w:rPr>
          <w:b/>
          <w:bCs/>
          <w:sz w:val="22"/>
          <w:szCs w:val="22"/>
        </w:rPr>
        <w:t>United Nations University Centre for Policy Research</w:t>
      </w:r>
      <w:r w:rsidRPr="004A75CD">
        <w:rPr>
          <w:sz w:val="22"/>
          <w:szCs w:val="22"/>
        </w:rPr>
        <w:t>, the </w:t>
      </w:r>
      <w:r w:rsidRPr="004A75CD">
        <w:rPr>
          <w:b/>
          <w:bCs/>
          <w:sz w:val="22"/>
          <w:szCs w:val="22"/>
        </w:rPr>
        <w:t>Potsdam Institute</w:t>
      </w:r>
      <w:r w:rsidRPr="004A75CD">
        <w:rPr>
          <w:sz w:val="22"/>
          <w:szCs w:val="22"/>
        </w:rPr>
        <w:t> and the </w:t>
      </w:r>
      <w:r w:rsidRPr="004A75CD">
        <w:rPr>
          <w:b/>
          <w:bCs/>
          <w:sz w:val="22"/>
          <w:szCs w:val="22"/>
        </w:rPr>
        <w:t>Global Challenges Foundation</w:t>
      </w:r>
      <w:r w:rsidRPr="004A75CD">
        <w:rPr>
          <w:sz w:val="22"/>
          <w:szCs w:val="22"/>
        </w:rPr>
        <w:t xml:space="preserve"> (with Johan Rockström on the board of directors) have recently proposed a global governing body that will oversee </w:t>
      </w:r>
      <w:proofErr w:type="gramStart"/>
      <w:r w:rsidRPr="004A75CD">
        <w:rPr>
          <w:sz w:val="22"/>
          <w:szCs w:val="22"/>
        </w:rPr>
        <w:t>all of</w:t>
      </w:r>
      <w:proofErr w:type="gramEnd"/>
      <w:r w:rsidRPr="004A75CD">
        <w:rPr>
          <w:sz w:val="22"/>
          <w:szCs w:val="22"/>
        </w:rPr>
        <w:t xml:space="preserve"> the planet’s life-sustaining systems, the “Planetary Commons” (air, water, soil, biosphere and ice)!</w:t>
      </w:r>
      <w:r w:rsidRPr="004A75CD">
        <w:rPr>
          <w:sz w:val="22"/>
          <w:szCs w:val="22"/>
          <w:vertAlign w:val="superscript"/>
        </w:rPr>
        <w:t>4</w:t>
      </w:r>
    </w:p>
    <w:p w14:paraId="707F8E9C" w14:textId="77777777" w:rsidR="004A75CD" w:rsidRPr="004A75CD" w:rsidRDefault="004A75CD" w:rsidP="004A75CD">
      <w:pPr>
        <w:pStyle w:val="NoSpacing"/>
        <w:rPr>
          <w:sz w:val="22"/>
          <w:szCs w:val="22"/>
        </w:rPr>
      </w:pPr>
      <w:r w:rsidRPr="004A75CD">
        <w:rPr>
          <w:sz w:val="22"/>
          <w:szCs w:val="22"/>
        </w:rPr>
        <w:t xml:space="preserve">     Who will sit on such a body and which envoy will represent people who have not yet been born is yet to be decided.</w:t>
      </w:r>
    </w:p>
    <w:p w14:paraId="688EDCA6" w14:textId="77777777" w:rsidR="004A75CD" w:rsidRPr="004A75CD" w:rsidRDefault="004A75CD" w:rsidP="004A75CD">
      <w:pPr>
        <w:pStyle w:val="NoSpacing"/>
        <w:rPr>
          <w:sz w:val="22"/>
          <w:szCs w:val="22"/>
        </w:rPr>
      </w:pPr>
      <w:r w:rsidRPr="004A75CD">
        <w:rPr>
          <w:sz w:val="22"/>
          <w:szCs w:val="22"/>
        </w:rPr>
        <w:t xml:space="preserve">      However, the Climate Governance Commission, in its report ‘</w:t>
      </w:r>
      <w:hyperlink r:id="rId42" w:history="1">
        <w:r w:rsidRPr="004A75CD">
          <w:rPr>
            <w:rStyle w:val="Hyperlink"/>
            <w:i/>
            <w:iCs/>
            <w:color w:val="auto"/>
            <w:sz w:val="22"/>
            <w:szCs w:val="22"/>
          </w:rPr>
          <w:t>Governing the Planetary Emergency</w:t>
        </w:r>
      </w:hyperlink>
      <w:r w:rsidRPr="004A75CD">
        <w:rPr>
          <w:sz w:val="22"/>
          <w:szCs w:val="22"/>
        </w:rPr>
        <w:t>’, has suggested that: “key, powerful actors take adequate responsibility and act in service of the shared interests of all of humanity, life on Earth, and future generations.”</w:t>
      </w:r>
    </w:p>
    <w:p w14:paraId="4BB3AE63" w14:textId="77777777" w:rsidR="004A75CD" w:rsidRPr="004A75CD" w:rsidRDefault="004A75CD" w:rsidP="004A75CD">
      <w:pPr>
        <w:pStyle w:val="NoSpacing"/>
        <w:rPr>
          <w:sz w:val="22"/>
          <w:szCs w:val="22"/>
        </w:rPr>
      </w:pPr>
      <w:r w:rsidRPr="004A75CD">
        <w:rPr>
          <w:noProof/>
          <w:sz w:val="22"/>
          <w:szCs w:val="22"/>
        </w:rPr>
        <w:drawing>
          <wp:inline distT="0" distB="0" distL="0" distR="0" wp14:anchorId="34A9D145" wp14:editId="71CE14C3">
            <wp:extent cx="4443984" cy="2203704"/>
            <wp:effectExtent l="0" t="0" r="0" b="6350"/>
            <wp:docPr id="1277379870" name="Picture 92" descr="A group of people sitting at tables in a roo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7379870" name="Picture 92" descr="A group of people sitting at tables in a room&#10;&#10;Description automatically generated"/>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4443984" cy="2203704"/>
                    </a:xfrm>
                    <a:prstGeom prst="rect">
                      <a:avLst/>
                    </a:prstGeom>
                    <a:noFill/>
                    <a:ln>
                      <a:noFill/>
                    </a:ln>
                  </pic:spPr>
                </pic:pic>
              </a:graphicData>
            </a:graphic>
          </wp:inline>
        </w:drawing>
      </w:r>
      <w:r w:rsidRPr="004A75CD">
        <w:rPr>
          <w:sz w:val="22"/>
          <w:szCs w:val="22"/>
        </w:rPr>
        <w:t>The Trusteeship Council during the ID2020 Summit in 2018</w:t>
      </w:r>
    </w:p>
    <w:p w14:paraId="4735DCE3" w14:textId="77777777" w:rsidR="004A75CD" w:rsidRPr="004A75CD" w:rsidRDefault="004A75CD" w:rsidP="004A75CD">
      <w:pPr>
        <w:pStyle w:val="NoSpacing"/>
        <w:rPr>
          <w:sz w:val="22"/>
          <w:szCs w:val="22"/>
        </w:rPr>
      </w:pPr>
      <w:r w:rsidRPr="004A75CD">
        <w:rPr>
          <w:sz w:val="22"/>
          <w:szCs w:val="22"/>
        </w:rPr>
        <w:t>Rockström and his co-authors propose, with a reference to the Stimson Centre, that this body should be placed in the Trusteeship Council. But the proposal is older and was already included in the Trilateral Commission’s 1991 report ‘</w:t>
      </w:r>
      <w:hyperlink r:id="rId44" w:history="1">
        <w:r w:rsidRPr="004A75CD">
          <w:rPr>
            <w:rStyle w:val="Hyperlink"/>
            <w:i/>
            <w:iCs/>
            <w:color w:val="auto"/>
            <w:sz w:val="22"/>
            <w:szCs w:val="22"/>
          </w:rPr>
          <w:t>Beyond Interdependence: Meshing the World’s Economy and the Earth’s Ecology</w:t>
        </w:r>
      </w:hyperlink>
      <w:r w:rsidRPr="004A75CD">
        <w:rPr>
          <w:sz w:val="22"/>
          <w:szCs w:val="22"/>
        </w:rPr>
        <w:t>’.</w:t>
      </w:r>
    </w:p>
    <w:p w14:paraId="7867D0E5" w14:textId="77777777" w:rsidR="004A75CD" w:rsidRPr="004A75CD" w:rsidRDefault="004A75CD" w:rsidP="004A75CD">
      <w:pPr>
        <w:pStyle w:val="NoSpacing"/>
        <w:rPr>
          <w:sz w:val="22"/>
          <w:szCs w:val="22"/>
        </w:rPr>
      </w:pPr>
      <w:r w:rsidRPr="004A75CD">
        <w:rPr>
          <w:sz w:val="22"/>
          <w:szCs w:val="22"/>
        </w:rPr>
        <w:t>TriCom is a central node in the global corporatocracy which has both planned the “pact” and which has intended to assume the role of “stewards” of the planet.</w:t>
      </w:r>
    </w:p>
    <w:p w14:paraId="41C5D8A1" w14:textId="77777777" w:rsidR="004A75CD" w:rsidRPr="004A75CD" w:rsidRDefault="004A75CD" w:rsidP="004A75CD">
      <w:pPr>
        <w:pStyle w:val="NoSpacing"/>
        <w:rPr>
          <w:sz w:val="22"/>
          <w:szCs w:val="22"/>
        </w:rPr>
      </w:pPr>
      <w:r w:rsidRPr="004A75CD">
        <w:rPr>
          <w:sz w:val="22"/>
          <w:szCs w:val="22"/>
        </w:rPr>
        <w:t xml:space="preserve">      As stated in the Davos Manifesto (for business leaders) from the </w:t>
      </w:r>
      <w:proofErr w:type="gramStart"/>
      <w:r w:rsidRPr="004A75CD">
        <w:rPr>
          <w:b/>
          <w:bCs/>
          <w:sz w:val="22"/>
          <w:szCs w:val="22"/>
        </w:rPr>
        <w:t>World  Economic</w:t>
      </w:r>
      <w:proofErr w:type="gramEnd"/>
      <w:r w:rsidRPr="004A75CD">
        <w:rPr>
          <w:b/>
          <w:bCs/>
          <w:sz w:val="22"/>
          <w:szCs w:val="22"/>
        </w:rPr>
        <w:t xml:space="preserve"> Forum</w:t>
      </w:r>
      <w:r w:rsidRPr="004A75CD">
        <w:rPr>
          <w:sz w:val="22"/>
          <w:szCs w:val="22"/>
        </w:rPr>
        <w:t xml:space="preserve">: </w:t>
      </w:r>
    </w:p>
    <w:p w14:paraId="5E1460A5" w14:textId="77777777" w:rsidR="004A75CD" w:rsidRPr="004A75CD" w:rsidRDefault="004A75CD" w:rsidP="004A75CD">
      <w:pPr>
        <w:pStyle w:val="NoSpacing"/>
        <w:rPr>
          <w:sz w:val="22"/>
          <w:szCs w:val="22"/>
        </w:rPr>
      </w:pPr>
      <w:r w:rsidRPr="004A75CD">
        <w:rPr>
          <w:sz w:val="22"/>
          <w:szCs w:val="22"/>
        </w:rPr>
        <w:t xml:space="preserve">     “Management must serve society. It must assume the role of a steward of the material universe for future generations.”</w:t>
      </w:r>
    </w:p>
    <w:p w14:paraId="4ECC70B5" w14:textId="77777777" w:rsidR="004A75CD" w:rsidRPr="004A75CD" w:rsidRDefault="004A75CD" w:rsidP="004A75CD">
      <w:pPr>
        <w:pStyle w:val="NoSpacing"/>
        <w:rPr>
          <w:b/>
          <w:bCs/>
          <w:sz w:val="22"/>
          <w:szCs w:val="22"/>
        </w:rPr>
      </w:pPr>
    </w:p>
    <w:p w14:paraId="140CB6A2" w14:textId="77777777" w:rsidR="004A75CD" w:rsidRPr="004A75CD" w:rsidRDefault="004A75CD" w:rsidP="004A75CD">
      <w:pPr>
        <w:pStyle w:val="NoSpacing"/>
        <w:rPr>
          <w:sz w:val="22"/>
          <w:szCs w:val="22"/>
        </w:rPr>
      </w:pPr>
      <w:r w:rsidRPr="004A75CD">
        <w:rPr>
          <w:b/>
          <w:bCs/>
          <w:sz w:val="22"/>
          <w:szCs w:val="22"/>
        </w:rPr>
        <w:t>Strategic Foresight</w:t>
      </w:r>
    </w:p>
    <w:p w14:paraId="46C72763" w14:textId="77777777" w:rsidR="004A75CD" w:rsidRPr="004A75CD" w:rsidRDefault="004A75CD" w:rsidP="004A75CD">
      <w:pPr>
        <w:pStyle w:val="NoSpacing"/>
        <w:rPr>
          <w:sz w:val="22"/>
          <w:szCs w:val="22"/>
        </w:rPr>
      </w:pPr>
      <w:r w:rsidRPr="004A75CD">
        <w:rPr>
          <w:sz w:val="22"/>
          <w:szCs w:val="22"/>
        </w:rPr>
        <w:t xml:space="preserve">     The new system is based on “anticipatory planning” where a massive data collection and monitoring of both people and earth systems will be used to support decision-making and crisis management. The details of this are regulated in the ‘</w:t>
      </w:r>
      <w:hyperlink r:id="rId45" w:history="1">
        <w:r w:rsidRPr="004A75CD">
          <w:rPr>
            <w:rStyle w:val="Hyperlink"/>
            <w:i/>
            <w:iCs/>
            <w:color w:val="auto"/>
            <w:sz w:val="22"/>
            <w:szCs w:val="22"/>
          </w:rPr>
          <w:t>Global Digital Compact</w:t>
        </w:r>
      </w:hyperlink>
      <w:r w:rsidRPr="004A75CD">
        <w:rPr>
          <w:sz w:val="22"/>
          <w:szCs w:val="22"/>
        </w:rPr>
        <w:t>’.</w:t>
      </w:r>
    </w:p>
    <w:p w14:paraId="613EE631" w14:textId="77777777" w:rsidR="004A75CD" w:rsidRPr="004A75CD" w:rsidRDefault="004A75CD" w:rsidP="004A75CD">
      <w:pPr>
        <w:pStyle w:val="NoSpacing"/>
        <w:rPr>
          <w:sz w:val="22"/>
          <w:szCs w:val="22"/>
        </w:rPr>
      </w:pPr>
      <w:r w:rsidRPr="004A75CD">
        <w:rPr>
          <w:noProof/>
          <w:sz w:val="22"/>
          <w:szCs w:val="22"/>
        </w:rPr>
        <w:drawing>
          <wp:inline distT="0" distB="0" distL="0" distR="0" wp14:anchorId="09FF6EBC" wp14:editId="2747D95F">
            <wp:extent cx="6089650" cy="1308100"/>
            <wp:effectExtent l="0" t="0" r="6350" b="6350"/>
            <wp:docPr id="1468050333" name="Picture 91" descr="A white background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8050333" name="Picture 91" descr="A white background with black text&#10;&#10;Description automatically generated"/>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6089650" cy="1308100"/>
                    </a:xfrm>
                    <a:prstGeom prst="rect">
                      <a:avLst/>
                    </a:prstGeom>
                    <a:noFill/>
                    <a:ln>
                      <a:noFill/>
                    </a:ln>
                  </pic:spPr>
                </pic:pic>
              </a:graphicData>
            </a:graphic>
          </wp:inline>
        </w:drawing>
      </w:r>
    </w:p>
    <w:p w14:paraId="4511CEDA" w14:textId="77777777" w:rsidR="004A75CD" w:rsidRPr="004A75CD" w:rsidRDefault="004A75CD" w:rsidP="004A75CD">
      <w:pPr>
        <w:pStyle w:val="NoSpacing"/>
        <w:rPr>
          <w:sz w:val="22"/>
          <w:szCs w:val="22"/>
        </w:rPr>
      </w:pPr>
      <w:r w:rsidRPr="004A75CD">
        <w:rPr>
          <w:sz w:val="22"/>
          <w:szCs w:val="22"/>
        </w:rPr>
        <w:t xml:space="preserve">     This means that pretty much the entire world’s population must be connected to the internet and that “</w:t>
      </w:r>
      <w:r w:rsidRPr="004A75CD">
        <w:rPr>
          <w:b/>
          <w:bCs/>
          <w:sz w:val="22"/>
          <w:szCs w:val="22"/>
        </w:rPr>
        <w:t>reliable” AI systems</w:t>
      </w:r>
      <w:r w:rsidRPr="004A75CD">
        <w:rPr>
          <w:sz w:val="22"/>
          <w:szCs w:val="22"/>
        </w:rPr>
        <w:t xml:space="preserve"> will be developed to accelerate the fulfilment of the sustainability goals.</w:t>
      </w:r>
    </w:p>
    <w:p w14:paraId="57394DFF" w14:textId="77777777" w:rsidR="004A75CD" w:rsidRPr="004A75CD" w:rsidRDefault="004A75CD" w:rsidP="004A75CD">
      <w:pPr>
        <w:pStyle w:val="NoSpacing"/>
        <w:rPr>
          <w:sz w:val="22"/>
          <w:szCs w:val="22"/>
        </w:rPr>
      </w:pPr>
      <w:r w:rsidRPr="004A75CD">
        <w:rPr>
          <w:sz w:val="22"/>
          <w:szCs w:val="22"/>
        </w:rPr>
        <w:t xml:space="preserve">     </w:t>
      </w:r>
      <w:r w:rsidRPr="004A75CD">
        <w:rPr>
          <w:b/>
          <w:bCs/>
          <w:sz w:val="22"/>
          <w:szCs w:val="22"/>
        </w:rPr>
        <w:t>AI for Good Global Summit Day</w:t>
      </w:r>
      <w:r w:rsidRPr="004A75CD">
        <w:rPr>
          <w:sz w:val="22"/>
          <w:szCs w:val="22"/>
        </w:rPr>
        <w:t xml:space="preserve"> 1, 29 May 2024 (10:31 hours)</w:t>
      </w:r>
    </w:p>
    <w:p w14:paraId="4C721072" w14:textId="77777777" w:rsidR="004A75CD" w:rsidRPr="004A75CD" w:rsidRDefault="004A75CD" w:rsidP="004A75CD">
      <w:pPr>
        <w:pStyle w:val="NoSpacing"/>
        <w:rPr>
          <w:sz w:val="22"/>
          <w:szCs w:val="22"/>
        </w:rPr>
      </w:pPr>
      <w:r w:rsidRPr="004A75CD">
        <w:rPr>
          <w:sz w:val="22"/>
          <w:szCs w:val="22"/>
        </w:rPr>
        <w:t xml:space="preserve">      The digital transformation will be carried out in partnership with international financial institutions, the private sector, academia, the technical community and civil society. Of course, this means, just like during the “pandemic,” business opportunities for the big tech giants.</w:t>
      </w:r>
    </w:p>
    <w:p w14:paraId="4EEDB2F7" w14:textId="77777777" w:rsidR="004A75CD" w:rsidRPr="004A75CD" w:rsidRDefault="004A75CD" w:rsidP="004A75CD">
      <w:pPr>
        <w:pStyle w:val="NoSpacing"/>
        <w:rPr>
          <w:sz w:val="22"/>
          <w:szCs w:val="22"/>
        </w:rPr>
      </w:pPr>
      <w:r w:rsidRPr="004A75CD">
        <w:rPr>
          <w:sz w:val="22"/>
          <w:szCs w:val="22"/>
        </w:rPr>
        <w:t xml:space="preserve">     The Pact also provides support for upgrading the UN to “UN 2.0”.</w:t>
      </w:r>
    </w:p>
    <w:p w14:paraId="0FF7877F" w14:textId="77777777" w:rsidR="004A75CD" w:rsidRPr="004A75CD" w:rsidRDefault="004A75CD" w:rsidP="004A75CD">
      <w:pPr>
        <w:pStyle w:val="NoSpacing"/>
        <w:rPr>
          <w:sz w:val="22"/>
          <w:szCs w:val="22"/>
        </w:rPr>
      </w:pPr>
      <w:r w:rsidRPr="004A75CD">
        <w:rPr>
          <w:noProof/>
          <w:sz w:val="22"/>
          <w:szCs w:val="22"/>
        </w:rPr>
        <w:drawing>
          <wp:inline distT="0" distB="0" distL="0" distR="0" wp14:anchorId="0A6AD866" wp14:editId="3FFC6E16">
            <wp:extent cx="6089650" cy="768350"/>
            <wp:effectExtent l="0" t="0" r="6350" b="0"/>
            <wp:docPr id="706696923" name="Picture 90" descr="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6696923" name="Picture 90" descr="Black text on a white background&#10;&#10;Description automatically generated"/>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6089650" cy="768350"/>
                    </a:xfrm>
                    <a:prstGeom prst="rect">
                      <a:avLst/>
                    </a:prstGeom>
                    <a:noFill/>
                    <a:ln>
                      <a:noFill/>
                    </a:ln>
                  </pic:spPr>
                </pic:pic>
              </a:graphicData>
            </a:graphic>
          </wp:inline>
        </w:drawing>
      </w:r>
    </w:p>
    <w:p w14:paraId="2615DDD8" w14:textId="77777777" w:rsidR="004A75CD" w:rsidRPr="004A75CD" w:rsidRDefault="004A75CD" w:rsidP="004A75CD">
      <w:pPr>
        <w:pStyle w:val="NoSpacing"/>
        <w:rPr>
          <w:sz w:val="22"/>
          <w:szCs w:val="22"/>
        </w:rPr>
      </w:pPr>
      <w:r w:rsidRPr="004A75CD">
        <w:rPr>
          <w:sz w:val="22"/>
          <w:szCs w:val="22"/>
        </w:rPr>
        <w:t xml:space="preserve">     This concerns how the data collection is to be used by the UN to help member states enforce the changes deemed necessary. This work has already begun through the launch of the </w:t>
      </w:r>
      <w:hyperlink r:id="rId48" w:history="1">
        <w:r w:rsidRPr="004A75CD">
          <w:rPr>
            <w:rStyle w:val="Hyperlink"/>
            <w:color w:val="auto"/>
            <w:sz w:val="22"/>
            <w:szCs w:val="22"/>
          </w:rPr>
          <w:t>UN Futures Lab</w:t>
        </w:r>
      </w:hyperlink>
      <w:r w:rsidRPr="004A75CD">
        <w:rPr>
          <w:sz w:val="22"/>
          <w:szCs w:val="22"/>
        </w:rPr>
        <w:t> and </w:t>
      </w:r>
      <w:hyperlink r:id="rId49" w:history="1">
        <w:r w:rsidRPr="004A75CD">
          <w:rPr>
            <w:rStyle w:val="Hyperlink"/>
            <w:color w:val="auto"/>
            <w:sz w:val="22"/>
            <w:szCs w:val="22"/>
          </w:rPr>
          <w:t>UN 2.0: Quintet of Change</w:t>
        </w:r>
      </w:hyperlink>
      <w:r w:rsidRPr="004A75CD">
        <w:rPr>
          <w:sz w:val="22"/>
          <w:szCs w:val="22"/>
        </w:rPr>
        <w:t xml:space="preserve">. Through various techniques (such as nudging and sludging), we will be persuaded to make the “right choices” in order to avoid “doom” and instead </w:t>
      </w:r>
      <w:proofErr w:type="gramStart"/>
      <w:r w:rsidRPr="004A75CD">
        <w:rPr>
          <w:sz w:val="22"/>
          <w:szCs w:val="22"/>
        </w:rPr>
        <w:t>create ”</w:t>
      </w:r>
      <w:proofErr w:type="gramEnd"/>
      <w:r w:rsidRPr="004A75CD">
        <w:rPr>
          <w:sz w:val="22"/>
          <w:szCs w:val="22"/>
        </w:rPr>
        <w:t xml:space="preserve"> a better world.”</w:t>
      </w:r>
    </w:p>
    <w:p w14:paraId="2FEC5E9E" w14:textId="77777777" w:rsidR="004A75CD" w:rsidRPr="004A75CD" w:rsidRDefault="004A75CD" w:rsidP="004A75CD">
      <w:pPr>
        <w:pStyle w:val="NoSpacing"/>
        <w:rPr>
          <w:sz w:val="22"/>
          <w:szCs w:val="22"/>
        </w:rPr>
      </w:pPr>
      <w:r w:rsidRPr="004A75CD">
        <w:rPr>
          <w:sz w:val="22"/>
          <w:szCs w:val="22"/>
        </w:rPr>
        <w:t xml:space="preserve">     </w:t>
      </w:r>
      <w:proofErr w:type="gramStart"/>
      <w:r w:rsidRPr="004A75CD">
        <w:rPr>
          <w:sz w:val="22"/>
          <w:szCs w:val="22"/>
        </w:rPr>
        <w:t>It is clear that the</w:t>
      </w:r>
      <w:proofErr w:type="gramEnd"/>
      <w:r w:rsidRPr="004A75CD">
        <w:rPr>
          <w:sz w:val="22"/>
          <w:szCs w:val="22"/>
        </w:rPr>
        <w:t xml:space="preserve"> futurists’ thinking about long-term planning and foresight has taken over the UN. It is the World Economic Forum’s ‘</w:t>
      </w:r>
      <w:hyperlink r:id="rId50" w:history="1">
        <w:r w:rsidRPr="004A75CD">
          <w:rPr>
            <w:rStyle w:val="Hyperlink"/>
            <w:color w:val="auto"/>
            <w:sz w:val="22"/>
            <w:szCs w:val="22"/>
          </w:rPr>
          <w:t>Fourth Industrial Revolution</w:t>
        </w:r>
      </w:hyperlink>
      <w:r w:rsidRPr="004A75CD">
        <w:rPr>
          <w:sz w:val="22"/>
          <w:szCs w:val="22"/>
        </w:rPr>
        <w:t>’ that will solve the world’s problems. What we are witnessing is the birth of the global technological society that the utopians of the </w:t>
      </w:r>
      <w:hyperlink r:id="rId51" w:history="1">
        <w:r w:rsidRPr="004A75CD">
          <w:rPr>
            <w:rStyle w:val="Hyperlink"/>
            <w:color w:val="auto"/>
            <w:sz w:val="22"/>
            <w:szCs w:val="22"/>
          </w:rPr>
          <w:t>World Future Society</w:t>
        </w:r>
      </w:hyperlink>
      <w:r w:rsidRPr="004A75CD">
        <w:rPr>
          <w:sz w:val="22"/>
          <w:szCs w:val="22"/>
        </w:rPr>
        <w:t> dreamed of in the 1970s. As described on their website:</w:t>
      </w:r>
    </w:p>
    <w:p w14:paraId="19F6A140" w14:textId="77777777" w:rsidR="004A75CD" w:rsidRPr="004A75CD" w:rsidRDefault="004A75CD" w:rsidP="004A75CD">
      <w:pPr>
        <w:pStyle w:val="NoSpacing"/>
        <w:rPr>
          <w:sz w:val="22"/>
          <w:szCs w:val="22"/>
        </w:rPr>
      </w:pPr>
      <w:r w:rsidRPr="004A75CD">
        <w:rPr>
          <w:sz w:val="22"/>
          <w:szCs w:val="22"/>
        </w:rPr>
        <w:t xml:space="preserve">     Covid-19 is the first time in our species existence where we at a global scale are experiencing a potential systems collapse of our Civilization. We now </w:t>
      </w:r>
      <w:proofErr w:type="gramStart"/>
      <w:r w:rsidRPr="004A75CD">
        <w:rPr>
          <w:sz w:val="22"/>
          <w:szCs w:val="22"/>
        </w:rPr>
        <w:t>have the opportunity to</w:t>
      </w:r>
      <w:proofErr w:type="gramEnd"/>
      <w:r w:rsidRPr="004A75CD">
        <w:rPr>
          <w:sz w:val="22"/>
          <w:szCs w:val="22"/>
        </w:rPr>
        <w:t xml:space="preserve"> create a Civilization Type One which can better handle exponential growth and human advancement.</w:t>
      </w:r>
    </w:p>
    <w:p w14:paraId="2594E387" w14:textId="77777777" w:rsidR="004A75CD" w:rsidRPr="004A75CD" w:rsidRDefault="004A75CD" w:rsidP="004A75CD">
      <w:pPr>
        <w:pStyle w:val="NoSpacing"/>
        <w:rPr>
          <w:sz w:val="22"/>
          <w:szCs w:val="22"/>
        </w:rPr>
      </w:pPr>
      <w:r w:rsidRPr="004A75CD">
        <w:rPr>
          <w:sz w:val="22"/>
          <w:szCs w:val="22"/>
        </w:rPr>
        <w:t xml:space="preserve">      But is also grounded in the long termism view that it is a key moral priority to influence future events </w:t>
      </w:r>
      <w:proofErr w:type="gramStart"/>
      <w:r w:rsidRPr="004A75CD">
        <w:rPr>
          <w:sz w:val="22"/>
          <w:szCs w:val="22"/>
        </w:rPr>
        <w:t>in order to</w:t>
      </w:r>
      <w:proofErr w:type="gramEnd"/>
      <w:r w:rsidRPr="004A75CD">
        <w:rPr>
          <w:sz w:val="22"/>
          <w:szCs w:val="22"/>
        </w:rPr>
        <w:t xml:space="preserve"> avoid extreme existential risks. An idea that was pioneered by Swedish philosopher </w:t>
      </w:r>
      <w:r w:rsidRPr="004A75CD">
        <w:rPr>
          <w:b/>
          <w:bCs/>
          <w:sz w:val="22"/>
          <w:szCs w:val="22"/>
        </w:rPr>
        <w:t>Nick Bostrom</w:t>
      </w:r>
      <w:r w:rsidRPr="004A75CD">
        <w:rPr>
          <w:sz w:val="22"/>
          <w:szCs w:val="22"/>
        </w:rPr>
        <w:t>. However, the roots can be traced even further back to sci-fi authors such as </w:t>
      </w:r>
      <w:r w:rsidRPr="004A75CD">
        <w:rPr>
          <w:b/>
          <w:bCs/>
          <w:sz w:val="22"/>
          <w:szCs w:val="22"/>
        </w:rPr>
        <w:t>H.G. Wells</w:t>
      </w:r>
      <w:r w:rsidRPr="004A75CD">
        <w:rPr>
          <w:sz w:val="22"/>
          <w:szCs w:val="22"/>
        </w:rPr>
        <w:t> and the technocrats with the grey uniforms in </w:t>
      </w:r>
      <w:hyperlink r:id="rId52" w:history="1">
        <w:r w:rsidRPr="004A75CD">
          <w:rPr>
            <w:rStyle w:val="Hyperlink"/>
            <w:color w:val="auto"/>
            <w:sz w:val="22"/>
            <w:szCs w:val="22"/>
          </w:rPr>
          <w:t>Technocracy Inc.</w:t>
        </w:r>
      </w:hyperlink>
      <w:r w:rsidRPr="004A75CD">
        <w:rPr>
          <w:b/>
          <w:bCs/>
          <w:sz w:val="22"/>
          <w:szCs w:val="22"/>
        </w:rPr>
        <w:t> (</w:t>
      </w:r>
      <w:r w:rsidRPr="004A75CD">
        <w:rPr>
          <w:sz w:val="22"/>
          <w:szCs w:val="22"/>
        </w:rPr>
        <w:t>the history of which </w:t>
      </w:r>
      <w:hyperlink r:id="rId53" w:history="1">
        <w:r w:rsidRPr="004A75CD">
          <w:rPr>
            <w:rStyle w:val="Hyperlink"/>
            <w:color w:val="auto"/>
            <w:sz w:val="22"/>
            <w:szCs w:val="22"/>
          </w:rPr>
          <w:t>Patrick Wood</w:t>
        </w:r>
      </w:hyperlink>
      <w:r w:rsidRPr="004A75CD">
        <w:rPr>
          <w:sz w:val="22"/>
          <w:szCs w:val="22"/>
        </w:rPr>
        <w:t> has documented in detail in his books and articles).</w:t>
      </w:r>
    </w:p>
    <w:p w14:paraId="5BE96C43" w14:textId="77777777" w:rsidR="004A75CD" w:rsidRPr="004A75CD" w:rsidRDefault="004A75CD" w:rsidP="004A75CD">
      <w:pPr>
        <w:pStyle w:val="NoSpacing"/>
        <w:rPr>
          <w:sz w:val="22"/>
          <w:szCs w:val="22"/>
        </w:rPr>
      </w:pPr>
      <w:r w:rsidRPr="004A75CD">
        <w:rPr>
          <w:sz w:val="22"/>
          <w:szCs w:val="22"/>
        </w:rPr>
        <w:t xml:space="preserve">      In 1932, Wells coined the term “Foresight,” which refers to “the ability to predict what will happen or what is needed in the future.”</w:t>
      </w:r>
    </w:p>
    <w:p w14:paraId="24EB255A" w14:textId="77777777" w:rsidR="004A75CD" w:rsidRPr="004A75CD" w:rsidRDefault="004A75CD" w:rsidP="004A75CD">
      <w:pPr>
        <w:pStyle w:val="NoSpacing"/>
        <w:rPr>
          <w:sz w:val="22"/>
          <w:szCs w:val="22"/>
        </w:rPr>
      </w:pPr>
      <w:r w:rsidRPr="004A75CD">
        <w:rPr>
          <w:b/>
          <w:bCs/>
          <w:sz w:val="22"/>
          <w:szCs w:val="22"/>
        </w:rPr>
        <w:t>Emergency Platform to Respond to Global Shocks</w:t>
      </w:r>
    </w:p>
    <w:p w14:paraId="6C04AD75" w14:textId="77777777" w:rsidR="004A75CD" w:rsidRPr="004A75CD" w:rsidRDefault="004A75CD" w:rsidP="004A75CD">
      <w:pPr>
        <w:pStyle w:val="NoSpacing"/>
        <w:rPr>
          <w:sz w:val="22"/>
          <w:szCs w:val="22"/>
        </w:rPr>
      </w:pPr>
      <w:r w:rsidRPr="004A75CD">
        <w:rPr>
          <w:sz w:val="22"/>
          <w:szCs w:val="22"/>
        </w:rPr>
        <w:t xml:space="preserve">     One of the most important actions in the Pact is “strengthening the international response to complex global shocks.” This refers to events that have “severely disruptive and adverse consequences for a significant proportion of countries and the global population.”</w:t>
      </w:r>
    </w:p>
    <w:p w14:paraId="0A7F5173" w14:textId="77777777" w:rsidR="004A75CD" w:rsidRPr="004A75CD" w:rsidRDefault="004A75CD" w:rsidP="004A75CD">
      <w:pPr>
        <w:pStyle w:val="NoSpacing"/>
        <w:rPr>
          <w:sz w:val="22"/>
          <w:szCs w:val="22"/>
        </w:rPr>
      </w:pPr>
      <w:r w:rsidRPr="004A75CD">
        <w:rPr>
          <w:noProof/>
          <w:sz w:val="22"/>
          <w:szCs w:val="22"/>
        </w:rPr>
        <w:drawing>
          <wp:inline distT="0" distB="0" distL="0" distR="0" wp14:anchorId="52182233" wp14:editId="02E4E110">
            <wp:extent cx="6089650" cy="787400"/>
            <wp:effectExtent l="0" t="0" r="6350" b="0"/>
            <wp:docPr id="312236326" name="Picture 86" descr="A close up of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2236326" name="Picture 86" descr="A close up of black text&#10;&#10;Description automatically generated"/>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6089650" cy="787400"/>
                    </a:xfrm>
                    <a:prstGeom prst="rect">
                      <a:avLst/>
                    </a:prstGeom>
                    <a:noFill/>
                    <a:ln>
                      <a:noFill/>
                    </a:ln>
                  </pic:spPr>
                </pic:pic>
              </a:graphicData>
            </a:graphic>
          </wp:inline>
        </w:drawing>
      </w:r>
    </w:p>
    <w:p w14:paraId="51646AA3" w14:textId="77777777" w:rsidR="004A75CD" w:rsidRPr="004A75CD" w:rsidRDefault="004A75CD" w:rsidP="004A75CD">
      <w:pPr>
        <w:pStyle w:val="NoSpacing"/>
        <w:rPr>
          <w:b/>
          <w:bCs/>
          <w:sz w:val="22"/>
          <w:szCs w:val="22"/>
        </w:rPr>
      </w:pPr>
      <w:r w:rsidRPr="004A75CD">
        <w:rPr>
          <w:b/>
          <w:bCs/>
          <w:sz w:val="22"/>
          <w:szCs w:val="22"/>
        </w:rPr>
        <w:t xml:space="preserve">     The Secretary-General is therefore asked to develop “protocols for convening and operationalising emergency platforms based on flexible approaches to respond to a range of different complex global shocks.”</w:t>
      </w:r>
    </w:p>
    <w:p w14:paraId="145BE275" w14:textId="77777777" w:rsidR="004A75CD" w:rsidRPr="004A75CD" w:rsidRDefault="004A75CD" w:rsidP="004A75CD">
      <w:pPr>
        <w:pStyle w:val="NoSpacing"/>
        <w:rPr>
          <w:sz w:val="22"/>
          <w:szCs w:val="22"/>
        </w:rPr>
      </w:pPr>
      <w:r w:rsidRPr="004A75CD">
        <w:rPr>
          <w:sz w:val="22"/>
          <w:szCs w:val="22"/>
        </w:rPr>
        <w:t xml:space="preserve">     However, consideration must be given to “national ownership and consent, justice, solidarity and partnership.” In practice, this means that member states will be responsible for implementing any measures on their own territory. The platform is not meant to be permanent, but according to the ‘</w:t>
      </w:r>
      <w:hyperlink r:id="rId55" w:history="1">
        <w:r w:rsidRPr="004A75CD">
          <w:rPr>
            <w:rStyle w:val="Hyperlink"/>
            <w:i/>
            <w:iCs/>
            <w:color w:val="auto"/>
            <w:sz w:val="22"/>
            <w:szCs w:val="22"/>
          </w:rPr>
          <w:t>Emergency Platform</w:t>
        </w:r>
      </w:hyperlink>
      <w:r w:rsidRPr="004A75CD">
        <w:rPr>
          <w:sz w:val="22"/>
          <w:szCs w:val="22"/>
        </w:rPr>
        <w:t>’ policy overview, the assignment can be extended if deemed necessary.</w:t>
      </w:r>
    </w:p>
    <w:p w14:paraId="240B63EB" w14:textId="77777777" w:rsidR="004A75CD" w:rsidRPr="004A75CD" w:rsidRDefault="004A75CD" w:rsidP="004A75CD">
      <w:pPr>
        <w:pStyle w:val="NoSpacing"/>
        <w:rPr>
          <w:sz w:val="22"/>
          <w:szCs w:val="22"/>
        </w:rPr>
      </w:pPr>
      <w:r w:rsidRPr="004A75CD">
        <w:rPr>
          <w:sz w:val="22"/>
          <w:szCs w:val="22"/>
        </w:rPr>
        <w:t xml:space="preserve">      At the same time, just as during the pandemic, the crises create opportunities for the multi-actor networks that will be convened to deal with the current “shock.” This will undoubtedly take place in close cooperation with the UN’s strategic partner the </w:t>
      </w:r>
      <w:r w:rsidRPr="004A75CD">
        <w:rPr>
          <w:b/>
          <w:bCs/>
          <w:sz w:val="22"/>
          <w:szCs w:val="22"/>
        </w:rPr>
        <w:t>World Economic Forum</w:t>
      </w:r>
      <w:r w:rsidRPr="004A75CD">
        <w:rPr>
          <w:sz w:val="22"/>
          <w:szCs w:val="22"/>
        </w:rPr>
        <w:t> and global corporations.</w:t>
      </w:r>
    </w:p>
    <w:p w14:paraId="6404F7CD" w14:textId="77777777" w:rsidR="004A75CD" w:rsidRPr="004A75CD" w:rsidRDefault="004A75CD" w:rsidP="004A75CD">
      <w:pPr>
        <w:pStyle w:val="NoSpacing"/>
        <w:rPr>
          <w:sz w:val="22"/>
          <w:szCs w:val="22"/>
        </w:rPr>
      </w:pPr>
      <w:r w:rsidRPr="004A75CD">
        <w:rPr>
          <w:sz w:val="22"/>
          <w:szCs w:val="22"/>
        </w:rPr>
        <w:t xml:space="preserve">     As WEF Executive Director </w:t>
      </w:r>
      <w:r w:rsidRPr="004A75CD">
        <w:rPr>
          <w:b/>
          <w:bCs/>
          <w:sz w:val="22"/>
          <w:szCs w:val="22"/>
        </w:rPr>
        <w:t>Börge Brende</w:t>
      </w:r>
      <w:r w:rsidRPr="004A75CD">
        <w:rPr>
          <w:sz w:val="22"/>
          <w:szCs w:val="22"/>
        </w:rPr>
        <w:t> told </w:t>
      </w:r>
      <w:r w:rsidRPr="004A75CD">
        <w:rPr>
          <w:b/>
          <w:bCs/>
          <w:sz w:val="22"/>
          <w:szCs w:val="22"/>
        </w:rPr>
        <w:t>António Guterres</w:t>
      </w:r>
      <w:r w:rsidRPr="004A75CD">
        <w:rPr>
          <w:sz w:val="22"/>
          <w:szCs w:val="22"/>
        </w:rPr>
        <w:t> in Davos in     January: “We are also very much looking forward to your </w:t>
      </w:r>
      <w:r w:rsidRPr="004A75CD">
        <w:rPr>
          <w:i/>
          <w:iCs/>
          <w:sz w:val="22"/>
          <w:szCs w:val="22"/>
        </w:rPr>
        <w:t>Summit of the Future</w:t>
      </w:r>
      <w:r w:rsidRPr="004A75CD">
        <w:rPr>
          <w:sz w:val="22"/>
          <w:szCs w:val="22"/>
        </w:rPr>
        <w:t> in September, and you can count on us and our full support.”</w:t>
      </w:r>
    </w:p>
    <w:p w14:paraId="2DA34D9D" w14:textId="77777777" w:rsidR="004A75CD" w:rsidRPr="004A75CD" w:rsidRDefault="004A75CD" w:rsidP="004A75CD">
      <w:pPr>
        <w:pStyle w:val="NoSpacing"/>
        <w:rPr>
          <w:sz w:val="22"/>
          <w:szCs w:val="22"/>
        </w:rPr>
      </w:pPr>
      <w:r w:rsidRPr="004A75CD">
        <w:rPr>
          <w:sz w:val="22"/>
          <w:szCs w:val="22"/>
        </w:rPr>
        <w:t xml:space="preserve">     United Nations: UN Chief at WEF 2024 in Davos | United Nations, 17 January 2024. </w:t>
      </w:r>
      <w:r w:rsidRPr="004A75CD">
        <w:rPr>
          <w:b/>
          <w:bCs/>
          <w:color w:val="C00000"/>
          <w:sz w:val="22"/>
          <w:szCs w:val="22"/>
        </w:rPr>
        <w:t>Once the protocols are in place, it probably won’t be too long before the world is faced with a new complex global shock</w:t>
      </w:r>
      <w:r w:rsidRPr="004A75CD">
        <w:rPr>
          <w:color w:val="C00000"/>
          <w:sz w:val="22"/>
          <w:szCs w:val="22"/>
        </w:rPr>
        <w:t>.</w:t>
      </w:r>
    </w:p>
    <w:p w14:paraId="6CE54737" w14:textId="77777777" w:rsidR="004A75CD" w:rsidRPr="004A75CD" w:rsidRDefault="004A75CD" w:rsidP="004A75CD">
      <w:pPr>
        <w:pStyle w:val="NoSpacing"/>
        <w:rPr>
          <w:sz w:val="22"/>
          <w:szCs w:val="22"/>
        </w:rPr>
      </w:pPr>
      <w:r w:rsidRPr="004A75CD">
        <w:rPr>
          <w:sz w:val="22"/>
          <w:szCs w:val="22"/>
        </w:rPr>
        <w:t xml:space="preserve">     </w:t>
      </w:r>
      <w:r w:rsidRPr="004A75CD">
        <w:rPr>
          <w:color w:val="C00000"/>
          <w:sz w:val="22"/>
          <w:szCs w:val="22"/>
        </w:rPr>
        <w:t>The </w:t>
      </w:r>
      <w:r w:rsidRPr="004A75CD">
        <w:rPr>
          <w:b/>
          <w:bCs/>
          <w:color w:val="C00000"/>
          <w:sz w:val="22"/>
          <w:szCs w:val="22"/>
        </w:rPr>
        <w:t>Climate Governance Commission</w:t>
      </w:r>
      <w:r w:rsidRPr="004A75CD">
        <w:rPr>
          <w:color w:val="C00000"/>
          <w:sz w:val="22"/>
          <w:szCs w:val="22"/>
        </w:rPr>
        <w:t xml:space="preserve"> has called on the United Nations to declare </w:t>
      </w:r>
      <w:r w:rsidRPr="004A75CD">
        <w:rPr>
          <w:b/>
          <w:bCs/>
          <w:color w:val="C00000"/>
          <w:sz w:val="22"/>
          <w:szCs w:val="22"/>
        </w:rPr>
        <w:t>a planetary emergency in connection with the</w:t>
      </w:r>
      <w:r w:rsidRPr="004A75CD">
        <w:rPr>
          <w:color w:val="C00000"/>
          <w:sz w:val="22"/>
          <w:szCs w:val="22"/>
        </w:rPr>
        <w:t> </w:t>
      </w:r>
      <w:r w:rsidRPr="004A75CD">
        <w:rPr>
          <w:b/>
          <w:bCs/>
          <w:i/>
          <w:iCs/>
          <w:color w:val="C00000"/>
          <w:sz w:val="22"/>
          <w:szCs w:val="22"/>
        </w:rPr>
        <w:t>Summit of the Future</w:t>
      </w:r>
      <w:r w:rsidRPr="004A75CD">
        <w:rPr>
          <w:color w:val="C00000"/>
          <w:sz w:val="22"/>
          <w:szCs w:val="22"/>
        </w:rPr>
        <w:t>. This would lead to the convening of an emergency platform and the implementation of a planetary emergency plan</w:t>
      </w:r>
      <w:r w:rsidRPr="004A75CD">
        <w:rPr>
          <w:sz w:val="22"/>
          <w:szCs w:val="22"/>
        </w:rPr>
        <w:t>.</w:t>
      </w:r>
      <w:r w:rsidRPr="004A75CD">
        <w:rPr>
          <w:sz w:val="22"/>
          <w:szCs w:val="22"/>
          <w:vertAlign w:val="superscript"/>
        </w:rPr>
        <w:t>5</w:t>
      </w:r>
      <w:r w:rsidRPr="004A75CD">
        <w:rPr>
          <w:sz w:val="22"/>
          <w:szCs w:val="22"/>
        </w:rPr>
        <w:t> In the background, all the necessary preparations have already been arranged. One example is </w:t>
      </w:r>
      <w:r w:rsidRPr="004A75CD">
        <w:rPr>
          <w:b/>
          <w:bCs/>
          <w:sz w:val="22"/>
          <w:szCs w:val="22"/>
        </w:rPr>
        <w:t>Rockefeller Philanthropy Advisor’s</w:t>
      </w:r>
      <w:r w:rsidRPr="004A75CD">
        <w:rPr>
          <w:sz w:val="22"/>
          <w:szCs w:val="22"/>
        </w:rPr>
        <w:t> project ‘</w:t>
      </w:r>
      <w:hyperlink r:id="rId56" w:history="1">
        <w:r w:rsidRPr="004A75CD">
          <w:rPr>
            <w:rStyle w:val="Hyperlink"/>
            <w:i/>
            <w:iCs/>
            <w:color w:val="auto"/>
            <w:sz w:val="22"/>
            <w:szCs w:val="22"/>
          </w:rPr>
          <w:t>Global Commons Alliance</w:t>
        </w:r>
      </w:hyperlink>
      <w:r w:rsidRPr="004A75CD">
        <w:rPr>
          <w:sz w:val="22"/>
          <w:szCs w:val="22"/>
        </w:rPr>
        <w:t>’, where Rockström once again appears in a leading role.</w:t>
      </w:r>
    </w:p>
    <w:p w14:paraId="32E9F840" w14:textId="77777777" w:rsidR="004A75CD" w:rsidRPr="004A75CD" w:rsidRDefault="004A75CD" w:rsidP="004A75CD">
      <w:pPr>
        <w:pStyle w:val="NoSpacing"/>
        <w:rPr>
          <w:sz w:val="22"/>
          <w:szCs w:val="22"/>
        </w:rPr>
      </w:pPr>
      <w:r w:rsidRPr="004A75CD">
        <w:rPr>
          <w:sz w:val="22"/>
          <w:szCs w:val="22"/>
        </w:rPr>
        <w:t xml:space="preserve">     But it seems unlikely that they would get enough support for a declaration of a planetary emergency already in September. But there are </w:t>
      </w:r>
      <w:proofErr w:type="gramStart"/>
      <w:r w:rsidRPr="004A75CD">
        <w:rPr>
          <w:sz w:val="22"/>
          <w:szCs w:val="22"/>
        </w:rPr>
        <w:t>a number of</w:t>
      </w:r>
      <w:proofErr w:type="gramEnd"/>
      <w:r w:rsidRPr="004A75CD">
        <w:rPr>
          <w:sz w:val="22"/>
          <w:szCs w:val="22"/>
        </w:rPr>
        <w:t xml:space="preserve"> other imminent global crises looming on the horizon that a new US presidential administration and the newly appointed European Commission likely will face.</w:t>
      </w:r>
    </w:p>
    <w:p w14:paraId="54E57F0C" w14:textId="77777777" w:rsidR="004A75CD" w:rsidRPr="004A75CD" w:rsidRDefault="004A75CD" w:rsidP="004A75CD">
      <w:pPr>
        <w:pStyle w:val="NoSpacing"/>
        <w:rPr>
          <w:sz w:val="22"/>
          <w:szCs w:val="22"/>
        </w:rPr>
      </w:pPr>
      <w:r w:rsidRPr="004A75CD">
        <w:rPr>
          <w:sz w:val="22"/>
          <w:szCs w:val="22"/>
        </w:rPr>
        <w:t xml:space="preserve">     In the accompanying policy overview, seven conceivable complex shocks are listed. It undeniably gives associations to </w:t>
      </w:r>
      <w:r w:rsidRPr="004A75CD">
        <w:rPr>
          <w:sz w:val="22"/>
          <w:szCs w:val="22"/>
          <w:u w:val="single"/>
        </w:rPr>
        <w:t>the Book of Revelation</w:t>
      </w:r>
      <w:r w:rsidRPr="004A75CD">
        <w:rPr>
          <w:sz w:val="22"/>
          <w:szCs w:val="22"/>
        </w:rPr>
        <w:t xml:space="preserve"> and can conceivably </w:t>
      </w:r>
      <w:proofErr w:type="gramStart"/>
      <w:r w:rsidRPr="004A75CD">
        <w:rPr>
          <w:sz w:val="22"/>
          <w:szCs w:val="22"/>
        </w:rPr>
        <w:t>be connected with</w:t>
      </w:r>
      <w:proofErr w:type="gramEnd"/>
      <w:r w:rsidRPr="004A75CD">
        <w:rPr>
          <w:sz w:val="22"/>
          <w:szCs w:val="22"/>
        </w:rPr>
        <w:t xml:space="preserve"> a possible global financial crash and a corresponding world war. The big event that </w:t>
      </w:r>
      <w:hyperlink r:id="rId57" w:history="1">
        <w:r w:rsidRPr="004A75CD">
          <w:rPr>
            <w:rStyle w:val="Hyperlink"/>
            <w:color w:val="auto"/>
            <w:sz w:val="22"/>
            <w:szCs w:val="22"/>
          </w:rPr>
          <w:t>Whitney Webb</w:t>
        </w:r>
      </w:hyperlink>
      <w:r w:rsidRPr="004A75CD">
        <w:rPr>
          <w:sz w:val="22"/>
          <w:szCs w:val="22"/>
        </w:rPr>
        <w:t> and others have warned about and that has been discussed by UN’s advisers from the </w:t>
      </w:r>
      <w:hyperlink r:id="rId58" w:history="1">
        <w:r w:rsidRPr="004A75CD">
          <w:rPr>
            <w:rStyle w:val="Hyperlink"/>
            <w:color w:val="auto"/>
            <w:sz w:val="22"/>
            <w:szCs w:val="22"/>
          </w:rPr>
          <w:t>Climate Governance Commission</w:t>
        </w:r>
      </w:hyperlink>
      <w:r w:rsidRPr="004A75CD">
        <w:rPr>
          <w:sz w:val="22"/>
          <w:szCs w:val="22"/>
        </w:rPr>
        <w:t>.</w:t>
      </w:r>
    </w:p>
    <w:p w14:paraId="0347DA5C" w14:textId="77777777" w:rsidR="004A75CD" w:rsidRPr="004A75CD" w:rsidRDefault="004A75CD" w:rsidP="004A75CD">
      <w:pPr>
        <w:pStyle w:val="NoSpacing"/>
        <w:rPr>
          <w:sz w:val="22"/>
          <w:szCs w:val="22"/>
        </w:rPr>
      </w:pPr>
      <w:r w:rsidRPr="004A75CD">
        <w:rPr>
          <w:b/>
          <w:bCs/>
          <w:sz w:val="22"/>
          <w:szCs w:val="22"/>
        </w:rPr>
        <w:t>Towards a Technocratic Dictatorship?</w:t>
      </w:r>
    </w:p>
    <w:p w14:paraId="7690BD95" w14:textId="77777777" w:rsidR="004A75CD" w:rsidRPr="004A75CD" w:rsidRDefault="004A75CD" w:rsidP="004A75CD">
      <w:pPr>
        <w:pStyle w:val="NoSpacing"/>
        <w:rPr>
          <w:sz w:val="22"/>
          <w:szCs w:val="22"/>
        </w:rPr>
      </w:pPr>
      <w:r w:rsidRPr="004A75CD">
        <w:rPr>
          <w:sz w:val="22"/>
          <w:szCs w:val="22"/>
        </w:rPr>
        <w:t xml:space="preserve">     These crises are in my opinion meant to be the trigger (breakdown) that will lead us into the new system (breakthrough) where a global governing body takes its seat in the Trusteeship Council to oversee the life support systems (the ecology) and a “global apex body” oversees the world economy.</w:t>
      </w:r>
    </w:p>
    <w:p w14:paraId="29C5E5E2" w14:textId="77777777" w:rsidR="004A75CD" w:rsidRPr="004A75CD" w:rsidRDefault="004A75CD" w:rsidP="004A75CD">
      <w:pPr>
        <w:pStyle w:val="NoSpacing"/>
        <w:rPr>
          <w:sz w:val="22"/>
          <w:szCs w:val="22"/>
        </w:rPr>
      </w:pPr>
      <w:r w:rsidRPr="004A75CD">
        <w:rPr>
          <w:sz w:val="22"/>
          <w:szCs w:val="22"/>
        </w:rPr>
        <w:t xml:space="preserve">     As the futurist </w:t>
      </w:r>
      <w:r w:rsidRPr="004A75CD">
        <w:rPr>
          <w:b/>
          <w:bCs/>
          <w:sz w:val="22"/>
          <w:szCs w:val="22"/>
        </w:rPr>
        <w:t>John Platt</w:t>
      </w:r>
      <w:r w:rsidRPr="004A75CD">
        <w:rPr>
          <w:sz w:val="22"/>
          <w:szCs w:val="22"/>
        </w:rPr>
        <w:t> wrote in 1975 in connection with the World Future Society’s conference ‘</w:t>
      </w:r>
      <w:r w:rsidRPr="004A75CD">
        <w:rPr>
          <w:i/>
          <w:iCs/>
          <w:sz w:val="22"/>
          <w:szCs w:val="22"/>
        </w:rPr>
        <w:t>The Next 25 Years: Crises and Opportunities</w:t>
      </w:r>
      <w:r w:rsidRPr="004A75CD">
        <w:rPr>
          <w:sz w:val="22"/>
          <w:szCs w:val="22"/>
        </w:rPr>
        <w:t>’:</w:t>
      </w:r>
    </w:p>
    <w:p w14:paraId="2810D71C" w14:textId="77777777" w:rsidR="004A75CD" w:rsidRPr="004A75CD" w:rsidRDefault="004A75CD" w:rsidP="004A75CD">
      <w:pPr>
        <w:pStyle w:val="NoSpacing"/>
        <w:rPr>
          <w:sz w:val="22"/>
          <w:szCs w:val="22"/>
        </w:rPr>
      </w:pPr>
      <w:r w:rsidRPr="004A75CD">
        <w:rPr>
          <w:sz w:val="22"/>
          <w:szCs w:val="22"/>
        </w:rPr>
        <w:t xml:space="preserve">     These crises, fearful as they are, also offer the possibility of being </w:t>
      </w:r>
      <w:proofErr w:type="gramStart"/>
      <w:r w:rsidRPr="004A75CD">
        <w:rPr>
          <w:sz w:val="22"/>
          <w:szCs w:val="22"/>
        </w:rPr>
        <w:t>stepping stones</w:t>
      </w:r>
      <w:proofErr w:type="gramEnd"/>
      <w:r w:rsidRPr="004A75CD">
        <w:rPr>
          <w:sz w:val="22"/>
          <w:szCs w:val="22"/>
        </w:rPr>
        <w:t xml:space="preserve"> to improved methods of global organisation and management for the prosperity of everybody.</w:t>
      </w:r>
      <w:r w:rsidRPr="004A75CD">
        <w:rPr>
          <w:sz w:val="22"/>
          <w:szCs w:val="22"/>
          <w:vertAlign w:val="superscript"/>
        </w:rPr>
        <w:t>6</w:t>
      </w:r>
    </w:p>
    <w:p w14:paraId="29191601" w14:textId="77777777" w:rsidR="004A75CD" w:rsidRPr="004A75CD" w:rsidRDefault="004A75CD" w:rsidP="004A75CD">
      <w:pPr>
        <w:pStyle w:val="NoSpacing"/>
        <w:rPr>
          <w:sz w:val="22"/>
          <w:szCs w:val="22"/>
        </w:rPr>
      </w:pPr>
      <w:r w:rsidRPr="004A75CD">
        <w:rPr>
          <w:sz w:val="22"/>
          <w:szCs w:val="22"/>
        </w:rPr>
        <w:t xml:space="preserve">     Everything will be made possible with the help of massive data collection and digital monitoring. This is the society that TriCom co-founder </w:t>
      </w:r>
      <w:r w:rsidRPr="004A75CD">
        <w:rPr>
          <w:b/>
          <w:bCs/>
          <w:sz w:val="22"/>
          <w:szCs w:val="22"/>
        </w:rPr>
        <w:t>Zbigniew Brzezinski</w:t>
      </w:r>
      <w:r w:rsidRPr="004A75CD">
        <w:rPr>
          <w:sz w:val="22"/>
          <w:szCs w:val="22"/>
        </w:rPr>
        <w:t> envisioned back in 1968:</w:t>
      </w:r>
    </w:p>
    <w:p w14:paraId="426DED1E" w14:textId="77777777" w:rsidR="004A75CD" w:rsidRPr="004A75CD" w:rsidRDefault="004A75CD" w:rsidP="004A75CD">
      <w:pPr>
        <w:pStyle w:val="NoSpacing"/>
        <w:rPr>
          <w:sz w:val="22"/>
          <w:szCs w:val="22"/>
        </w:rPr>
      </w:pPr>
      <w:r w:rsidRPr="004A75CD">
        <w:rPr>
          <w:sz w:val="22"/>
          <w:szCs w:val="22"/>
        </w:rPr>
        <w:t xml:space="preserve">     Power will gravitate into those who control information and can correlate it most rapidly. Our existing </w:t>
      </w:r>
      <w:r w:rsidRPr="004A75CD">
        <w:rPr>
          <w:i/>
          <w:iCs/>
          <w:sz w:val="22"/>
          <w:szCs w:val="22"/>
        </w:rPr>
        <w:t>post</w:t>
      </w:r>
      <w:r w:rsidRPr="004A75CD">
        <w:rPr>
          <w:sz w:val="22"/>
          <w:szCs w:val="22"/>
        </w:rPr>
        <w:t>crisis management institutions will probably be supplemented by </w:t>
      </w:r>
      <w:r w:rsidRPr="004A75CD">
        <w:rPr>
          <w:i/>
          <w:iCs/>
          <w:sz w:val="22"/>
          <w:szCs w:val="22"/>
        </w:rPr>
        <w:t>pre</w:t>
      </w:r>
      <w:r w:rsidRPr="004A75CD">
        <w:rPr>
          <w:sz w:val="22"/>
          <w:szCs w:val="22"/>
        </w:rPr>
        <w:t>crisis management institutions, the task of which will be to identify in advance likely social crisis and to develop programmes to cope with them. This could encourage tendencies during the next several decades toward a </w:t>
      </w:r>
      <w:r w:rsidRPr="004A75CD">
        <w:rPr>
          <w:b/>
          <w:bCs/>
          <w:sz w:val="22"/>
          <w:szCs w:val="22"/>
        </w:rPr>
        <w:t>technocratic dictatorship</w:t>
      </w:r>
      <w:r w:rsidRPr="004A75CD">
        <w:rPr>
          <w:sz w:val="22"/>
          <w:szCs w:val="22"/>
        </w:rPr>
        <w:t>, leaving less and less room for political procedures as we now know them.</w:t>
      </w:r>
      <w:r w:rsidRPr="004A75CD">
        <w:rPr>
          <w:sz w:val="22"/>
          <w:szCs w:val="22"/>
          <w:vertAlign w:val="superscript"/>
        </w:rPr>
        <w:t>7</w:t>
      </w:r>
    </w:p>
    <w:p w14:paraId="0E2E800D" w14:textId="77777777" w:rsidR="004A75CD" w:rsidRPr="004A75CD" w:rsidRDefault="004A75CD" w:rsidP="004A75CD">
      <w:pPr>
        <w:pStyle w:val="NoSpacing"/>
        <w:rPr>
          <w:sz w:val="22"/>
          <w:szCs w:val="22"/>
        </w:rPr>
      </w:pPr>
      <w:r w:rsidRPr="004A75CD">
        <w:rPr>
          <w:sz w:val="22"/>
          <w:szCs w:val="22"/>
        </w:rPr>
        <w:t xml:space="preserve">      In any case, that is the future that the global corporatocracy desires. But we are not there </w:t>
      </w:r>
      <w:proofErr w:type="gramStart"/>
      <w:r w:rsidRPr="004A75CD">
        <w:rPr>
          <w:sz w:val="22"/>
          <w:szCs w:val="22"/>
        </w:rPr>
        <w:t>yet</w:t>
      </w:r>
      <w:proofErr w:type="gramEnd"/>
      <w:r w:rsidRPr="004A75CD">
        <w:rPr>
          <w:sz w:val="22"/>
          <w:szCs w:val="22"/>
        </w:rPr>
        <w:t xml:space="preserve"> and a lot can happen along the way.</w:t>
      </w:r>
    </w:p>
    <w:p w14:paraId="28F338A2" w14:textId="77777777" w:rsidR="004A75CD" w:rsidRPr="004A75CD" w:rsidRDefault="004A75CD" w:rsidP="004A75CD">
      <w:pPr>
        <w:pStyle w:val="NoSpacing"/>
        <w:rPr>
          <w:sz w:val="22"/>
          <w:szCs w:val="22"/>
        </w:rPr>
      </w:pPr>
      <w:r w:rsidRPr="004A75CD">
        <w:rPr>
          <w:sz w:val="22"/>
          <w:szCs w:val="22"/>
        </w:rPr>
        <w:t xml:space="preserve">     I will conclude with my presentation at the </w:t>
      </w:r>
      <w:hyperlink r:id="rId59" w:history="1">
        <w:r w:rsidRPr="004A75CD">
          <w:rPr>
            <w:rStyle w:val="Hyperlink"/>
            <w:color w:val="auto"/>
            <w:sz w:val="22"/>
            <w:szCs w:val="22"/>
          </w:rPr>
          <w:t>Summer Emergency Broadcast Summit</w:t>
        </w:r>
      </w:hyperlink>
      <w:r w:rsidRPr="004A75CD">
        <w:rPr>
          <w:sz w:val="22"/>
          <w:szCs w:val="22"/>
        </w:rPr>
        <w:t> where I talked about the background to the </w:t>
      </w:r>
      <w:r w:rsidRPr="004A75CD">
        <w:rPr>
          <w:i/>
          <w:iCs/>
          <w:sz w:val="22"/>
          <w:szCs w:val="22"/>
        </w:rPr>
        <w:t>Pact for the Future</w:t>
      </w:r>
      <w:r w:rsidRPr="004A75CD">
        <w:rPr>
          <w:sz w:val="22"/>
          <w:szCs w:val="22"/>
        </w:rPr>
        <w:t>.</w:t>
      </w:r>
    </w:p>
    <w:p w14:paraId="15D06463" w14:textId="77777777" w:rsidR="004A75CD" w:rsidRPr="004A75CD" w:rsidRDefault="004A75CD" w:rsidP="004A75CD">
      <w:pPr>
        <w:pStyle w:val="NoSpacing"/>
        <w:rPr>
          <w:sz w:val="22"/>
          <w:szCs w:val="22"/>
        </w:rPr>
      </w:pPr>
      <w:r w:rsidRPr="004A75CD">
        <w:rPr>
          <w:sz w:val="22"/>
          <w:szCs w:val="22"/>
        </w:rPr>
        <w:t xml:space="preserve">     FBF The Danish Freedom  Movement: </w:t>
      </w:r>
      <w:hyperlink r:id="rId60" w:history="1">
        <w:r w:rsidRPr="004A75CD">
          <w:rPr>
            <w:rStyle w:val="Hyperlink"/>
            <w:color w:val="auto"/>
            <w:sz w:val="22"/>
            <w:szCs w:val="22"/>
          </w:rPr>
          <w:t>Summer Emergency Broadcast Summit – Jacob Nordangaard</w:t>
        </w:r>
      </w:hyperlink>
      <w:r w:rsidRPr="004A75CD">
        <w:rPr>
          <w:sz w:val="22"/>
          <w:szCs w:val="22"/>
        </w:rPr>
        <w:t>,1 August 2024 (65 mins)</w:t>
      </w:r>
    </w:p>
    <w:p w14:paraId="76A7F304" w14:textId="77777777" w:rsidR="004A75CD" w:rsidRPr="004A75CD" w:rsidRDefault="004A75CD" w:rsidP="004A75CD">
      <w:pPr>
        <w:pStyle w:val="NoSpacing"/>
        <w:rPr>
          <w:b/>
          <w:bCs/>
          <w:sz w:val="22"/>
          <w:szCs w:val="22"/>
        </w:rPr>
      </w:pPr>
    </w:p>
    <w:p w14:paraId="2422E47B" w14:textId="77777777" w:rsidR="004A75CD" w:rsidRPr="004A75CD" w:rsidRDefault="004A75CD" w:rsidP="004A75CD">
      <w:pPr>
        <w:pStyle w:val="NoSpacing"/>
        <w:rPr>
          <w:b/>
          <w:bCs/>
          <w:sz w:val="22"/>
          <w:szCs w:val="22"/>
        </w:rPr>
      </w:pPr>
      <w:r w:rsidRPr="004A75CD">
        <w:rPr>
          <w:b/>
          <w:bCs/>
          <w:sz w:val="22"/>
          <w:szCs w:val="22"/>
        </w:rPr>
        <w:t>ARTICLE II SUMMIT OF THE FUTURE 2024 INTERNATIONAL COOPERATION</w:t>
      </w:r>
    </w:p>
    <w:p w14:paraId="69A3F841" w14:textId="77777777" w:rsidR="004A75CD" w:rsidRPr="004A75CD" w:rsidRDefault="004A75CD" w:rsidP="004A75CD">
      <w:pPr>
        <w:pStyle w:val="NoSpacing"/>
        <w:rPr>
          <w:b/>
          <w:bCs/>
          <w:sz w:val="22"/>
          <w:szCs w:val="22"/>
        </w:rPr>
      </w:pPr>
      <w:r w:rsidRPr="004A75CD">
        <w:rPr>
          <w:b/>
          <w:bCs/>
          <w:sz w:val="22"/>
          <w:szCs w:val="22"/>
        </w:rPr>
        <w:t>SUMMIT OF THE FUTURE SEPTEMBER 2024</w:t>
      </w:r>
    </w:p>
    <w:p w14:paraId="5277D0F2" w14:textId="77777777" w:rsidR="004A75CD" w:rsidRPr="004A75CD" w:rsidRDefault="004A75CD" w:rsidP="004A75CD">
      <w:pPr>
        <w:pStyle w:val="NoSpacing"/>
        <w:rPr>
          <w:sz w:val="22"/>
          <w:szCs w:val="22"/>
        </w:rPr>
      </w:pPr>
      <w:r w:rsidRPr="004A75CD">
        <w:rPr>
          <w:sz w:val="22"/>
          <w:szCs w:val="22"/>
        </w:rPr>
        <w:t xml:space="preserve">     </w:t>
      </w:r>
      <w:proofErr w:type="gramStart"/>
      <w:r w:rsidRPr="004A75CD">
        <w:rPr>
          <w:sz w:val="22"/>
          <w:szCs w:val="22"/>
        </w:rPr>
        <w:t>”We</w:t>
      </w:r>
      <w:proofErr w:type="gramEnd"/>
      <w:r w:rsidRPr="004A75CD">
        <w:rPr>
          <w:sz w:val="22"/>
          <w:szCs w:val="22"/>
        </w:rPr>
        <w:t xml:space="preserve"> can’t build a future for our grandchildren with a system built for our grandparents.” </w:t>
      </w:r>
      <w:r w:rsidRPr="004A75CD">
        <w:rPr>
          <w:b/>
          <w:bCs/>
          <w:sz w:val="22"/>
          <w:szCs w:val="22"/>
        </w:rPr>
        <w:t>Antonio Guterres, United Nations Secretary General</w:t>
      </w:r>
      <w:r w:rsidRPr="004A75CD">
        <w:rPr>
          <w:sz w:val="22"/>
          <w:szCs w:val="22"/>
        </w:rPr>
        <w:t> </w:t>
      </w:r>
    </w:p>
    <w:p w14:paraId="5997AD01" w14:textId="77777777" w:rsidR="004A75CD" w:rsidRPr="004A75CD" w:rsidRDefault="004A75CD" w:rsidP="004A75CD">
      <w:pPr>
        <w:pStyle w:val="NoSpacing"/>
        <w:rPr>
          <w:sz w:val="22"/>
          <w:szCs w:val="22"/>
        </w:rPr>
      </w:pPr>
      <w:r w:rsidRPr="004A75CD">
        <w:rPr>
          <w:rFonts w:ascii="Tahoma" w:hAnsi="Tahoma" w:cs="Tahoma"/>
          <w:sz w:val="22"/>
          <w:szCs w:val="22"/>
        </w:rPr>
        <w:t>﻿</w:t>
      </w:r>
      <w:r w:rsidRPr="004A75CD">
        <w:rPr>
          <w:rFonts w:cs="Tahoma"/>
          <w:sz w:val="22"/>
          <w:szCs w:val="22"/>
        </w:rPr>
        <w:t xml:space="preserve">     </w:t>
      </w:r>
      <w:r w:rsidRPr="004A75CD">
        <w:rPr>
          <w:rFonts w:ascii="Tahoma" w:hAnsi="Tahoma" w:cs="Tahoma"/>
          <w:sz w:val="22"/>
          <w:szCs w:val="22"/>
        </w:rPr>
        <w:t>﻿</w:t>
      </w:r>
      <w:r w:rsidRPr="004A75CD">
        <w:rPr>
          <w:rFonts w:cs="Tahoma"/>
          <w:sz w:val="22"/>
          <w:szCs w:val="22"/>
        </w:rPr>
        <w:t xml:space="preserve"> It</w:t>
      </w:r>
      <w:r w:rsidRPr="004A75CD">
        <w:rPr>
          <w:sz w:val="22"/>
          <w:szCs w:val="22"/>
        </w:rPr>
        <w:t> is a once-in-a-generation opportunity to enhance cooperation on critical challenges and address gaps in global governance. It will REAFFIRM existing commitments…</w:t>
      </w:r>
    </w:p>
    <w:p w14:paraId="2AD4D814" w14:textId="77777777" w:rsidR="004A75CD" w:rsidRPr="004A75CD" w:rsidRDefault="004A75CD" w:rsidP="004A75CD">
      <w:pPr>
        <w:pStyle w:val="NoSpacing"/>
        <w:rPr>
          <w:sz w:val="22"/>
          <w:szCs w:val="22"/>
        </w:rPr>
      </w:pPr>
      <w:r w:rsidRPr="004A75CD">
        <w:rPr>
          <w:rFonts w:ascii="Tahoma" w:hAnsi="Tahoma" w:cs="Tahoma"/>
          <w:sz w:val="22"/>
          <w:szCs w:val="22"/>
        </w:rPr>
        <w:t>﻿</w:t>
      </w:r>
      <w:r w:rsidRPr="004A75CD">
        <w:rPr>
          <w:rFonts w:cs="Tahoma"/>
          <w:sz w:val="22"/>
          <w:szCs w:val="22"/>
        </w:rPr>
        <w:t xml:space="preserve">     </w:t>
      </w:r>
      <w:r w:rsidRPr="004A75CD">
        <w:rPr>
          <w:sz w:val="22"/>
          <w:szCs w:val="22"/>
        </w:rPr>
        <w:t>Member States agreed to hold the Summit in September 2024. They also agreed that the Summit would have AN OUTCOME – a Pact for the Future.</w:t>
      </w:r>
    </w:p>
    <w:p w14:paraId="42725381" w14:textId="77777777" w:rsidR="004A75CD" w:rsidRPr="004A75CD" w:rsidRDefault="004A75CD" w:rsidP="004A75CD">
      <w:pPr>
        <w:pStyle w:val="NoSpacing"/>
        <w:rPr>
          <w:sz w:val="22"/>
          <w:szCs w:val="22"/>
        </w:rPr>
      </w:pPr>
      <w:r w:rsidRPr="004A75CD">
        <w:rPr>
          <w:sz w:val="22"/>
          <w:szCs w:val="22"/>
        </w:rPr>
        <w:t xml:space="preserve">     They articulated the overarching purpose of the Summit, and the Pact:</w:t>
      </w:r>
    </w:p>
    <w:p w14:paraId="36FA4658" w14:textId="77777777" w:rsidR="004A75CD" w:rsidRPr="004A75CD" w:rsidRDefault="004A75CD" w:rsidP="004A75CD">
      <w:pPr>
        <w:pStyle w:val="NoSpacing"/>
        <w:rPr>
          <w:b/>
          <w:bCs/>
          <w:sz w:val="22"/>
          <w:szCs w:val="22"/>
        </w:rPr>
      </w:pPr>
      <w:r w:rsidRPr="004A75CD">
        <w:rPr>
          <w:b/>
          <w:bCs/>
          <w:sz w:val="22"/>
          <w:szCs w:val="22"/>
        </w:rPr>
        <w:t>Number One: TO REAFFIRM THE UN CHARTER</w:t>
      </w:r>
    </w:p>
    <w:p w14:paraId="3A696693" w14:textId="77777777" w:rsidR="004A75CD" w:rsidRPr="004A75CD" w:rsidRDefault="004A75CD" w:rsidP="004A75CD">
      <w:pPr>
        <w:pStyle w:val="NoSpacing"/>
        <w:rPr>
          <w:sz w:val="22"/>
          <w:szCs w:val="22"/>
        </w:rPr>
      </w:pPr>
      <w:r w:rsidRPr="004A75CD">
        <w:rPr>
          <w:sz w:val="22"/>
          <w:szCs w:val="22"/>
        </w:rPr>
        <w:t xml:space="preserve">     The aim of the Summit is twofold: Accelerate efforts to meet our existing international </w:t>
      </w:r>
      <w:proofErr w:type="gramStart"/>
      <w:r w:rsidRPr="004A75CD">
        <w:rPr>
          <w:sz w:val="22"/>
          <w:szCs w:val="22"/>
        </w:rPr>
        <w:t>commitments, and</w:t>
      </w:r>
      <w:proofErr w:type="gramEnd"/>
      <w:r w:rsidRPr="004A75CD">
        <w:rPr>
          <w:sz w:val="22"/>
          <w:szCs w:val="22"/>
        </w:rPr>
        <w:t xml:space="preserve"> take concrete steps to respond to emerging challenges and opportunities. This will be achieved through an action-oriented outcome document called the </w:t>
      </w:r>
      <w:r w:rsidRPr="004A75CD">
        <w:rPr>
          <w:b/>
          <w:bCs/>
          <w:sz w:val="22"/>
          <w:szCs w:val="22"/>
        </w:rPr>
        <w:t>Pact for the Future</w:t>
      </w:r>
      <w:r w:rsidRPr="004A75CD">
        <w:rPr>
          <w:sz w:val="22"/>
          <w:szCs w:val="22"/>
        </w:rPr>
        <w:t>.</w:t>
      </w:r>
    </w:p>
    <w:p w14:paraId="7890EF9D" w14:textId="77777777" w:rsidR="004A75CD" w:rsidRPr="004A75CD" w:rsidRDefault="004A75CD" w:rsidP="004A75CD">
      <w:pPr>
        <w:pStyle w:val="NoSpacing"/>
        <w:rPr>
          <w:sz w:val="22"/>
          <w:szCs w:val="22"/>
        </w:rPr>
      </w:pPr>
      <w:r w:rsidRPr="004A75CD">
        <w:rPr>
          <w:sz w:val="22"/>
          <w:szCs w:val="22"/>
        </w:rPr>
        <w:t xml:space="preserve">     The Pact will be negotiated and endorsed by countries in the lead-up to and during the </w:t>
      </w:r>
      <w:r w:rsidRPr="004A75CD">
        <w:rPr>
          <w:b/>
          <w:bCs/>
          <w:sz w:val="22"/>
          <w:szCs w:val="22"/>
        </w:rPr>
        <w:t>Summit in September 2024</w:t>
      </w:r>
      <w:r w:rsidRPr="004A75CD">
        <w:rPr>
          <w:sz w:val="22"/>
          <w:szCs w:val="22"/>
        </w:rPr>
        <w:t>.</w:t>
      </w:r>
    </w:p>
    <w:p w14:paraId="6B454E8C" w14:textId="77777777" w:rsidR="004A75CD" w:rsidRPr="004A75CD" w:rsidRDefault="004A75CD" w:rsidP="004A75CD">
      <w:pPr>
        <w:pStyle w:val="NoSpacing"/>
        <w:rPr>
          <w:sz w:val="22"/>
          <w:szCs w:val="22"/>
        </w:rPr>
      </w:pPr>
      <w:r w:rsidRPr="004A75CD">
        <w:rPr>
          <w:sz w:val="22"/>
          <w:szCs w:val="22"/>
        </w:rPr>
        <w:t xml:space="preserve">     The result will be a world – and an international system – that is better prepared to manage the challenges we face now and in the future for the sake of all humanity and for future generations.</w:t>
      </w:r>
    </w:p>
    <w:p w14:paraId="5CE33C15" w14:textId="77777777" w:rsidR="004A75CD" w:rsidRPr="004A75CD" w:rsidRDefault="004A75CD" w:rsidP="004A75CD">
      <w:pPr>
        <w:pStyle w:val="NoSpacing"/>
        <w:rPr>
          <w:sz w:val="22"/>
          <w:szCs w:val="22"/>
        </w:rPr>
      </w:pPr>
      <w:r w:rsidRPr="004A75CD">
        <w:rPr>
          <w:sz w:val="22"/>
          <w:szCs w:val="22"/>
        </w:rPr>
        <w:t xml:space="preserve">      As we look to the Summit of the Future to provide concrete answers about how to “reinforce the cooperative frameworks that are necessary to move us from the path to destruction to the path to prosperity,” trust, solidarity, and universality must prevail. Without the realization of these principles, global commitment to multilateral solutions will remain but a vision.</w:t>
      </w:r>
    </w:p>
    <w:p w14:paraId="1484C8C6" w14:textId="77777777" w:rsidR="004A75CD" w:rsidRPr="004A75CD" w:rsidRDefault="00000000" w:rsidP="004A75CD">
      <w:pPr>
        <w:pStyle w:val="NoSpacing"/>
        <w:rPr>
          <w:sz w:val="22"/>
          <w:szCs w:val="22"/>
        </w:rPr>
      </w:pPr>
      <w:hyperlink r:id="rId61" w:history="1">
        <w:r w:rsidR="004A75CD" w:rsidRPr="004A75CD">
          <w:rPr>
            <w:rStyle w:val="Hyperlink"/>
            <w:color w:val="auto"/>
            <w:sz w:val="22"/>
            <w:szCs w:val="22"/>
          </w:rPr>
          <w:t>https://unric.org/en/the-summit-of-the-future-in-2024/</w:t>
        </w:r>
      </w:hyperlink>
    </w:p>
    <w:p w14:paraId="451710EC" w14:textId="77777777" w:rsidR="004A75CD" w:rsidRPr="004A75CD" w:rsidRDefault="004A75CD" w:rsidP="004A75CD">
      <w:pPr>
        <w:pStyle w:val="NoSpacing"/>
        <w:rPr>
          <w:sz w:val="22"/>
          <w:szCs w:val="22"/>
        </w:rPr>
      </w:pPr>
      <w:r w:rsidRPr="004A75CD">
        <w:rPr>
          <w:sz w:val="22"/>
          <w:szCs w:val="22"/>
        </w:rPr>
        <w:t>The Summit of the Future (</w:t>
      </w:r>
      <w:r w:rsidRPr="004A75CD">
        <w:rPr>
          <w:b/>
          <w:bCs/>
          <w:sz w:val="22"/>
          <w:szCs w:val="22"/>
        </w:rPr>
        <w:t>22-23 September 2024</w:t>
      </w:r>
      <w:r w:rsidRPr="004A75CD">
        <w:rPr>
          <w:sz w:val="22"/>
          <w:szCs w:val="22"/>
        </w:rPr>
        <w:t>)</w:t>
      </w:r>
    </w:p>
    <w:p w14:paraId="20F10208" w14:textId="77777777" w:rsidR="004A75CD" w:rsidRPr="004A75CD" w:rsidRDefault="004A75CD" w:rsidP="004A75CD">
      <w:pPr>
        <w:pStyle w:val="NoSpacing"/>
        <w:rPr>
          <w:sz w:val="22"/>
          <w:szCs w:val="22"/>
        </w:rPr>
      </w:pPr>
      <w:r w:rsidRPr="004A75CD">
        <w:rPr>
          <w:sz w:val="22"/>
          <w:szCs w:val="22"/>
        </w:rPr>
        <w:t xml:space="preserve">     Major global shocks in recent years—including the COVID-19 pandemic, the Ukraine war, and the triple planetary crisis, among others—have challenged our international institutions. Unity around our shared principles and common goals is crucial and urgent.</w:t>
      </w:r>
    </w:p>
    <w:p w14:paraId="58E7ADA5" w14:textId="77777777" w:rsidR="004A75CD" w:rsidRPr="004A75CD" w:rsidRDefault="004A75CD" w:rsidP="004A75CD">
      <w:pPr>
        <w:pStyle w:val="NoSpacing"/>
        <w:rPr>
          <w:sz w:val="22"/>
          <w:szCs w:val="22"/>
        </w:rPr>
      </w:pPr>
      <w:r w:rsidRPr="004A75CD">
        <w:rPr>
          <w:sz w:val="22"/>
          <w:szCs w:val="22"/>
        </w:rPr>
        <w:t xml:space="preserve">      The </w:t>
      </w:r>
      <w:r w:rsidRPr="004A75CD">
        <w:rPr>
          <w:b/>
          <w:bCs/>
          <w:sz w:val="22"/>
          <w:szCs w:val="22"/>
        </w:rPr>
        <w:t>Summit of the Future</w:t>
      </w:r>
      <w:r w:rsidRPr="004A75CD">
        <w:rPr>
          <w:sz w:val="22"/>
          <w:szCs w:val="22"/>
        </w:rPr>
        <w:t xml:space="preserve"> (September 2024) is a once-in-a-generation opportunity to enhance cooperation on critical challenges and address gaps in global governance. It will reaffirm existing commitments, including to the </w:t>
      </w:r>
      <w:r w:rsidRPr="004A75CD">
        <w:rPr>
          <w:b/>
          <w:bCs/>
          <w:sz w:val="22"/>
          <w:szCs w:val="22"/>
        </w:rPr>
        <w:t>Sustainable Development Goals and the United Nations Charter</w:t>
      </w:r>
      <w:r w:rsidRPr="004A75CD">
        <w:rPr>
          <w:sz w:val="22"/>
          <w:szCs w:val="22"/>
        </w:rPr>
        <w:t>, and move towards a reinvigorated multilateral system better positioned to impact people’s lives positively.</w:t>
      </w:r>
    </w:p>
    <w:p w14:paraId="4AFD6A62" w14:textId="77777777" w:rsidR="004A75CD" w:rsidRPr="004A75CD" w:rsidRDefault="004A75CD" w:rsidP="004A75CD">
      <w:pPr>
        <w:pStyle w:val="NoSpacing"/>
        <w:rPr>
          <w:sz w:val="22"/>
          <w:szCs w:val="22"/>
        </w:rPr>
      </w:pPr>
      <w:r w:rsidRPr="004A75CD">
        <w:rPr>
          <w:noProof/>
          <w:sz w:val="22"/>
          <w:szCs w:val="22"/>
        </w:rPr>
        <w:drawing>
          <wp:inline distT="0" distB="0" distL="0" distR="0" wp14:anchorId="219AD0D2" wp14:editId="4B49CFFF">
            <wp:extent cx="1920240" cy="1920240"/>
            <wp:effectExtent l="0" t="0" r="3810" b="3810"/>
            <wp:docPr id="1959816467" name="Picture 5" descr="September’s Summit of the Future will bring together leaders to create a path for a better world for us 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September’s Summit of the Future will bring together leaders to create a path for a better world for us all."/>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920240" cy="1920240"/>
                    </a:xfrm>
                    <a:prstGeom prst="rect">
                      <a:avLst/>
                    </a:prstGeom>
                    <a:noFill/>
                    <a:ln>
                      <a:noFill/>
                    </a:ln>
                  </pic:spPr>
                </pic:pic>
              </a:graphicData>
            </a:graphic>
          </wp:inline>
        </w:drawing>
      </w:r>
    </w:p>
    <w:p w14:paraId="76E70A77" w14:textId="77777777" w:rsidR="004A75CD" w:rsidRPr="004A75CD" w:rsidRDefault="004A75CD" w:rsidP="004A75CD">
      <w:pPr>
        <w:pStyle w:val="NoSpacing"/>
        <w:rPr>
          <w:sz w:val="22"/>
          <w:szCs w:val="22"/>
        </w:rPr>
      </w:pPr>
      <w:r w:rsidRPr="004A75CD">
        <w:rPr>
          <w:sz w:val="22"/>
          <w:szCs w:val="22"/>
        </w:rPr>
        <w:t xml:space="preserve">     September’s Summit of the Future will bring together leaders to create a path for a better world for us all.</w:t>
      </w:r>
    </w:p>
    <w:p w14:paraId="18896168" w14:textId="77777777" w:rsidR="004A75CD" w:rsidRPr="004A75CD" w:rsidRDefault="004A75CD" w:rsidP="004A75CD">
      <w:pPr>
        <w:pStyle w:val="NoSpacing"/>
        <w:rPr>
          <w:sz w:val="22"/>
          <w:szCs w:val="22"/>
        </w:rPr>
      </w:pPr>
      <w:r w:rsidRPr="004A75CD">
        <w:rPr>
          <w:sz w:val="22"/>
          <w:szCs w:val="22"/>
        </w:rPr>
        <w:t xml:space="preserve">     The proposal for a</w:t>
      </w:r>
      <w:r w:rsidRPr="004A75CD">
        <w:rPr>
          <w:b/>
          <w:bCs/>
          <w:sz w:val="22"/>
          <w:szCs w:val="22"/>
        </w:rPr>
        <w:t> Summit of the Future</w:t>
      </w:r>
      <w:r w:rsidRPr="004A75CD">
        <w:rPr>
          <w:sz w:val="22"/>
          <w:szCs w:val="22"/>
        </w:rPr>
        <w:t> originated in the </w:t>
      </w:r>
      <w:hyperlink r:id="rId63" w:history="1">
        <w:r w:rsidRPr="004A75CD">
          <w:rPr>
            <w:rStyle w:val="Hyperlink"/>
            <w:color w:val="auto"/>
            <w:sz w:val="22"/>
            <w:szCs w:val="22"/>
          </w:rPr>
          <w:t>Our Common Agenda report</w:t>
        </w:r>
      </w:hyperlink>
      <w:r w:rsidRPr="004A75CD">
        <w:rPr>
          <w:sz w:val="22"/>
          <w:szCs w:val="22"/>
        </w:rPr>
        <w:t>. The report was a response by the </w:t>
      </w:r>
      <w:hyperlink r:id="rId64" w:history="1">
        <w:r w:rsidRPr="004A75CD">
          <w:rPr>
            <w:rStyle w:val="Hyperlink"/>
            <w:color w:val="auto"/>
            <w:sz w:val="22"/>
            <w:szCs w:val="22"/>
          </w:rPr>
          <w:t>UN Secretary-General</w:t>
        </w:r>
      </w:hyperlink>
      <w:r w:rsidRPr="004A75CD">
        <w:rPr>
          <w:sz w:val="22"/>
          <w:szCs w:val="22"/>
        </w:rPr>
        <w:t> to a call from </w:t>
      </w:r>
      <w:hyperlink r:id="rId65" w:history="1">
        <w:r w:rsidRPr="004A75CD">
          <w:rPr>
            <w:rStyle w:val="Hyperlink"/>
            <w:color w:val="auto"/>
            <w:sz w:val="22"/>
            <w:szCs w:val="22"/>
          </w:rPr>
          <w:t>Member States</w:t>
        </w:r>
      </w:hyperlink>
      <w:r w:rsidRPr="004A75CD">
        <w:rPr>
          <w:sz w:val="22"/>
          <w:szCs w:val="22"/>
        </w:rPr>
        <w:t> for ideas on how better to respond to current and future challenges.</w:t>
      </w:r>
    </w:p>
    <w:p w14:paraId="696A9517" w14:textId="77777777" w:rsidR="004A75CD" w:rsidRPr="004A75CD" w:rsidRDefault="004A75CD" w:rsidP="004A75CD">
      <w:pPr>
        <w:pStyle w:val="NoSpacing"/>
        <w:rPr>
          <w:sz w:val="22"/>
          <w:szCs w:val="22"/>
        </w:rPr>
      </w:pPr>
      <w:r w:rsidRPr="004A75CD">
        <w:rPr>
          <w:sz w:val="22"/>
          <w:szCs w:val="22"/>
        </w:rPr>
        <w:t xml:space="preserve">     The Common Agenda report called for a renewal of trust and solidarity at all levels – between peoples, countries and generations. It made the case for a fundamental rethink of our political, economic and social systems so that they deliver more fairly and effectively for everyone. It also recommended a corresponding renewal of the multilateral system, with the Summit of the Future as a defining moment to agree on the most critical improvements necessary.</w:t>
      </w:r>
    </w:p>
    <w:p w14:paraId="38E68A0B" w14:textId="77777777" w:rsidR="004A75CD" w:rsidRPr="004A75CD" w:rsidRDefault="004A75CD" w:rsidP="004A75CD">
      <w:pPr>
        <w:pStyle w:val="NoSpacing"/>
        <w:rPr>
          <w:sz w:val="22"/>
          <w:szCs w:val="22"/>
        </w:rPr>
      </w:pPr>
      <w:r w:rsidRPr="004A75CD">
        <w:rPr>
          <w:sz w:val="22"/>
          <w:szCs w:val="22"/>
        </w:rPr>
        <w:t>Member States agreed to hold the Summit in September 2024. They also agreed that the Summit would have an outcome – a Pact for the Future.</w:t>
      </w:r>
    </w:p>
    <w:p w14:paraId="7F4A970B" w14:textId="77777777" w:rsidR="004A75CD" w:rsidRPr="004A75CD" w:rsidRDefault="004A75CD" w:rsidP="004A75CD">
      <w:pPr>
        <w:pStyle w:val="NoSpacing"/>
        <w:rPr>
          <w:sz w:val="22"/>
          <w:szCs w:val="22"/>
        </w:rPr>
      </w:pPr>
      <w:r w:rsidRPr="004A75CD">
        <w:rPr>
          <w:sz w:val="22"/>
          <w:szCs w:val="22"/>
        </w:rPr>
        <w:t>They articulated the overarching purpose of the Summit, and the Pact:</w:t>
      </w:r>
    </w:p>
    <w:p w14:paraId="6B917309" w14:textId="77777777" w:rsidR="004A75CD" w:rsidRPr="004A75CD" w:rsidRDefault="004A75CD" w:rsidP="004A75CD">
      <w:pPr>
        <w:pStyle w:val="NoSpacing"/>
        <w:numPr>
          <w:ilvl w:val="0"/>
          <w:numId w:val="16"/>
        </w:numPr>
        <w:rPr>
          <w:sz w:val="22"/>
          <w:szCs w:val="22"/>
        </w:rPr>
      </w:pPr>
      <w:r w:rsidRPr="004A75CD">
        <w:rPr>
          <w:sz w:val="22"/>
          <w:szCs w:val="22"/>
        </w:rPr>
        <w:t>to reaffirm the UN Charter,</w:t>
      </w:r>
    </w:p>
    <w:p w14:paraId="45F70BCB" w14:textId="77777777" w:rsidR="004A75CD" w:rsidRPr="004A75CD" w:rsidRDefault="004A75CD" w:rsidP="004A75CD">
      <w:pPr>
        <w:pStyle w:val="NoSpacing"/>
        <w:numPr>
          <w:ilvl w:val="0"/>
          <w:numId w:val="16"/>
        </w:numPr>
        <w:rPr>
          <w:sz w:val="22"/>
          <w:szCs w:val="22"/>
        </w:rPr>
      </w:pPr>
      <w:r w:rsidRPr="004A75CD">
        <w:rPr>
          <w:sz w:val="22"/>
          <w:szCs w:val="22"/>
        </w:rPr>
        <w:t>to reinvigorate multilateralism,</w:t>
      </w:r>
    </w:p>
    <w:p w14:paraId="318C3766" w14:textId="77777777" w:rsidR="004A75CD" w:rsidRPr="004A75CD" w:rsidRDefault="004A75CD" w:rsidP="004A75CD">
      <w:pPr>
        <w:pStyle w:val="NoSpacing"/>
        <w:numPr>
          <w:ilvl w:val="0"/>
          <w:numId w:val="16"/>
        </w:numPr>
        <w:rPr>
          <w:sz w:val="22"/>
          <w:szCs w:val="22"/>
        </w:rPr>
      </w:pPr>
      <w:r w:rsidRPr="004A75CD">
        <w:rPr>
          <w:sz w:val="22"/>
          <w:szCs w:val="22"/>
        </w:rPr>
        <w:t>to boost implementation of existing commitments,</w:t>
      </w:r>
    </w:p>
    <w:p w14:paraId="6B3616EC" w14:textId="77777777" w:rsidR="004A75CD" w:rsidRPr="004A75CD" w:rsidRDefault="004A75CD" w:rsidP="004A75CD">
      <w:pPr>
        <w:pStyle w:val="NoSpacing"/>
        <w:numPr>
          <w:ilvl w:val="0"/>
          <w:numId w:val="16"/>
        </w:numPr>
        <w:rPr>
          <w:sz w:val="22"/>
          <w:szCs w:val="22"/>
        </w:rPr>
      </w:pPr>
      <w:r w:rsidRPr="004A75CD">
        <w:rPr>
          <w:sz w:val="22"/>
          <w:szCs w:val="22"/>
        </w:rPr>
        <w:t>to agree on solutions to new challenges, and</w:t>
      </w:r>
    </w:p>
    <w:p w14:paraId="151A57E5" w14:textId="77777777" w:rsidR="004A75CD" w:rsidRPr="004A75CD" w:rsidRDefault="004A75CD" w:rsidP="004A75CD">
      <w:pPr>
        <w:pStyle w:val="NoSpacing"/>
        <w:numPr>
          <w:ilvl w:val="0"/>
          <w:numId w:val="16"/>
        </w:numPr>
        <w:rPr>
          <w:sz w:val="22"/>
          <w:szCs w:val="22"/>
        </w:rPr>
      </w:pPr>
      <w:r w:rsidRPr="004A75CD">
        <w:rPr>
          <w:sz w:val="22"/>
          <w:szCs w:val="22"/>
        </w:rPr>
        <w:t>to restore trust.</w:t>
      </w:r>
    </w:p>
    <w:p w14:paraId="2EAA9EEB" w14:textId="77777777" w:rsidR="004A75CD" w:rsidRPr="004A75CD" w:rsidRDefault="004A75CD" w:rsidP="004A75CD">
      <w:pPr>
        <w:pStyle w:val="NoSpacing"/>
        <w:rPr>
          <w:sz w:val="22"/>
          <w:szCs w:val="22"/>
        </w:rPr>
      </w:pPr>
      <w:r w:rsidRPr="004A75CD">
        <w:rPr>
          <w:noProof/>
          <w:sz w:val="22"/>
          <w:szCs w:val="22"/>
        </w:rPr>
        <w:drawing>
          <wp:inline distT="0" distB="0" distL="0" distR="0" wp14:anchorId="69BD53F5" wp14:editId="1F4AD48B">
            <wp:extent cx="1828800" cy="1828800"/>
            <wp:effectExtent l="0" t="0" r="0" b="0"/>
            <wp:docPr id="1967389653" name="Picture 4" descr="The Summit of the Future will chart a path for more effective international cooperation to solve today’s challenges and safeguard #OurCommonFu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The Summit of the Future will chart a path for more effective international cooperation to solve today’s challenges and safeguard #OurCommonFuture."/>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p>
    <w:p w14:paraId="629F7616" w14:textId="77777777" w:rsidR="004A75CD" w:rsidRPr="004A75CD" w:rsidRDefault="004A75CD" w:rsidP="004A75CD">
      <w:pPr>
        <w:pStyle w:val="NoSpacing"/>
        <w:rPr>
          <w:sz w:val="22"/>
          <w:szCs w:val="22"/>
        </w:rPr>
      </w:pPr>
      <w:r w:rsidRPr="004A75CD">
        <w:rPr>
          <w:sz w:val="22"/>
          <w:szCs w:val="22"/>
        </w:rPr>
        <w:t xml:space="preserve">     The Summit of the Future will chart a path for more effective international cooperation to solve today’s challenges and safeguard #OurCommonFuture.</w:t>
      </w:r>
    </w:p>
    <w:p w14:paraId="1A82063B" w14:textId="77777777" w:rsidR="004A75CD" w:rsidRPr="004A75CD" w:rsidRDefault="004A75CD" w:rsidP="004A75CD">
      <w:pPr>
        <w:pStyle w:val="NoSpacing"/>
        <w:rPr>
          <w:rStyle w:val="Hyperlink"/>
          <w:color w:val="auto"/>
          <w:sz w:val="22"/>
          <w:szCs w:val="22"/>
        </w:rPr>
      </w:pPr>
      <w:r w:rsidRPr="004A75CD">
        <w:rPr>
          <w:sz w:val="22"/>
          <w:szCs w:val="22"/>
        </w:rPr>
        <w:t xml:space="preserve">Additional links: </w:t>
      </w:r>
      <w:hyperlink r:id="rId67" w:tgtFrame="_blank" w:history="1">
        <w:r w:rsidRPr="004A75CD">
          <w:rPr>
            <w:rStyle w:val="Hyperlink"/>
            <w:color w:val="auto"/>
            <w:sz w:val="22"/>
            <w:szCs w:val="22"/>
          </w:rPr>
          <w:t>Visit the Summit of the Future 2024 website</w:t>
        </w:r>
      </w:hyperlink>
    </w:p>
    <w:p w14:paraId="0935CFEA" w14:textId="77777777" w:rsidR="004A75CD" w:rsidRPr="004A75CD" w:rsidRDefault="004A75CD" w:rsidP="004A75CD">
      <w:pPr>
        <w:pStyle w:val="NoSpacing"/>
        <w:rPr>
          <w:rStyle w:val="Hyperlink"/>
          <w:color w:val="auto"/>
          <w:sz w:val="22"/>
          <w:szCs w:val="22"/>
        </w:rPr>
      </w:pPr>
    </w:p>
    <w:p w14:paraId="70760C9C" w14:textId="77777777" w:rsidR="004A75CD" w:rsidRPr="004A75CD" w:rsidRDefault="004A75CD" w:rsidP="004A75CD">
      <w:pPr>
        <w:pStyle w:val="NoSpacing"/>
        <w:rPr>
          <w:rStyle w:val="Hyperlink"/>
          <w:b/>
          <w:bCs/>
          <w:color w:val="auto"/>
          <w:sz w:val="22"/>
          <w:szCs w:val="22"/>
        </w:rPr>
      </w:pPr>
      <w:r w:rsidRPr="004A75CD">
        <w:rPr>
          <w:rStyle w:val="Hyperlink"/>
          <w:b/>
          <w:bCs/>
          <w:color w:val="auto"/>
          <w:sz w:val="22"/>
          <w:szCs w:val="22"/>
        </w:rPr>
        <w:t xml:space="preserve">ARTICLE/VIDEO NUMBER III: THE COMING PLANETARY EMERGENCY SUMMIT OF THE FUTURE </w:t>
      </w:r>
    </w:p>
    <w:p w14:paraId="7BCEBD3F" w14:textId="77777777" w:rsidR="004A75CD" w:rsidRPr="004A75CD" w:rsidRDefault="004A75CD" w:rsidP="004A75CD">
      <w:pPr>
        <w:pStyle w:val="NoSpacing"/>
        <w:rPr>
          <w:sz w:val="22"/>
          <w:szCs w:val="22"/>
        </w:rPr>
      </w:pPr>
      <w:r w:rsidRPr="004A75CD">
        <w:rPr>
          <w:sz w:val="22"/>
          <w:szCs w:val="22"/>
        </w:rPr>
        <w:t xml:space="preserve">     From the description: </w:t>
      </w:r>
      <w:r w:rsidRPr="004A75CD">
        <w:rPr>
          <w:b/>
          <w:bCs/>
          <w:sz w:val="22"/>
          <w:szCs w:val="22"/>
        </w:rPr>
        <w:t>A planetary emergency is proposed to be declared at this Summit of the Future in September 2024</w:t>
      </w:r>
      <w:r w:rsidRPr="004A75CD">
        <w:rPr>
          <w:sz w:val="22"/>
          <w:szCs w:val="22"/>
        </w:rPr>
        <w:t xml:space="preserve">. </w:t>
      </w:r>
      <w:r w:rsidRPr="004A75CD">
        <w:rPr>
          <w:b/>
          <w:bCs/>
          <w:sz w:val="22"/>
          <w:szCs w:val="22"/>
        </w:rPr>
        <w:t>This could trigger the set up of an emergency platform to curb the alleged "climate crisis".</w:t>
      </w:r>
      <w:r w:rsidRPr="004A75CD">
        <w:rPr>
          <w:sz w:val="22"/>
          <w:szCs w:val="22"/>
        </w:rPr>
        <w:t xml:space="preserve"> </w:t>
      </w:r>
    </w:p>
    <w:p w14:paraId="453F0E66" w14:textId="77777777" w:rsidR="004A75CD" w:rsidRPr="004A75CD" w:rsidRDefault="004A75CD" w:rsidP="004A75CD">
      <w:pPr>
        <w:pStyle w:val="NoSpacing"/>
        <w:rPr>
          <w:b/>
          <w:bCs/>
          <w:sz w:val="22"/>
          <w:szCs w:val="22"/>
        </w:rPr>
      </w:pPr>
      <w:r w:rsidRPr="004A75CD">
        <w:rPr>
          <w:sz w:val="22"/>
          <w:szCs w:val="22"/>
        </w:rPr>
        <w:t xml:space="preserve">     Jacob Nordangård visited the Netherlands to speak at the Anniversary Congress of Clintel Foundation on 18 June 2024. The day before the congress he talked to the organizer and chairman of the day of the congress, Evert Doornhof. They spoke about </w:t>
      </w:r>
      <w:r w:rsidRPr="004A75CD">
        <w:rPr>
          <w:b/>
          <w:bCs/>
          <w:sz w:val="22"/>
          <w:szCs w:val="22"/>
        </w:rPr>
        <w:t xml:space="preserve">the history leading to the summit and the connections with among others the Rockefeller family, WEF and the Netherlands. You will also hear which actors are behind this proposal, and what the consequences are for our human liberties.” </w:t>
      </w:r>
    </w:p>
    <w:p w14:paraId="1F184A48" w14:textId="77777777" w:rsidR="004A75CD" w:rsidRPr="004A75CD" w:rsidRDefault="004A75CD" w:rsidP="004A75CD">
      <w:pPr>
        <w:pStyle w:val="NoSpacing"/>
        <w:rPr>
          <w:sz w:val="22"/>
          <w:szCs w:val="22"/>
        </w:rPr>
      </w:pPr>
      <w:r w:rsidRPr="004A75CD">
        <w:rPr>
          <w:b/>
          <w:bCs/>
          <w:sz w:val="22"/>
          <w:szCs w:val="22"/>
        </w:rPr>
        <w:t xml:space="preserve">     </w:t>
      </w:r>
      <w:r w:rsidRPr="004A75CD">
        <w:rPr>
          <w:sz w:val="22"/>
          <w:szCs w:val="22"/>
        </w:rPr>
        <w:t>[The video is entitled “Planetary Emergency Upcoming” – Interview with Jacob Nordangard]</w:t>
      </w:r>
    </w:p>
    <w:p w14:paraId="01E65CDD" w14:textId="77777777" w:rsidR="004A75CD" w:rsidRPr="004A75CD" w:rsidRDefault="004A75CD" w:rsidP="004A75CD">
      <w:pPr>
        <w:pStyle w:val="NoSpacing"/>
        <w:rPr>
          <w:b/>
          <w:bCs/>
          <w:sz w:val="22"/>
          <w:szCs w:val="22"/>
        </w:rPr>
      </w:pPr>
      <w:r w:rsidRPr="004A75CD">
        <w:rPr>
          <w:sz w:val="22"/>
          <w:szCs w:val="22"/>
        </w:rPr>
        <w:t xml:space="preserve">     Keep up with this – the world government is preparing to set their new world order </w:t>
      </w:r>
      <w:proofErr w:type="gramStart"/>
      <w:r w:rsidRPr="004A75CD">
        <w:rPr>
          <w:sz w:val="22"/>
          <w:szCs w:val="22"/>
        </w:rPr>
        <w:t>in order to</w:t>
      </w:r>
      <w:proofErr w:type="gramEnd"/>
      <w:r w:rsidRPr="004A75CD">
        <w:rPr>
          <w:sz w:val="22"/>
          <w:szCs w:val="22"/>
        </w:rPr>
        <w:t xml:space="preserve"> present to the people of the world – whether we like it or not!!! All those nice words about saving the next generation – lies, deception. The goal of Lucifer is the extermination of </w:t>
      </w:r>
      <w:proofErr w:type="gramStart"/>
      <w:r w:rsidRPr="004A75CD">
        <w:rPr>
          <w:sz w:val="22"/>
          <w:szCs w:val="22"/>
        </w:rPr>
        <w:t>the human race</w:t>
      </w:r>
      <w:proofErr w:type="gramEnd"/>
      <w:r w:rsidRPr="004A75CD">
        <w:rPr>
          <w:sz w:val="22"/>
          <w:szCs w:val="22"/>
        </w:rPr>
        <w:t>! Let us rejoice that our name is written in the Lamb’s Book of Life</w:t>
      </w:r>
      <w:r w:rsidRPr="004A75CD">
        <w:rPr>
          <w:b/>
          <w:bCs/>
          <w:sz w:val="22"/>
          <w:szCs w:val="22"/>
        </w:rPr>
        <w:t xml:space="preserve">!  </w:t>
      </w:r>
    </w:p>
    <w:p w14:paraId="7FE47364" w14:textId="62970692" w:rsidR="004A75CD" w:rsidRPr="004A75CD" w:rsidRDefault="004A75CD" w:rsidP="004A75CD">
      <w:pPr>
        <w:pStyle w:val="NoSpacing"/>
        <w:rPr>
          <w:sz w:val="22"/>
          <w:szCs w:val="22"/>
        </w:rPr>
      </w:pPr>
      <w:r w:rsidRPr="004A75CD">
        <w:rPr>
          <w:sz w:val="22"/>
          <w:szCs w:val="22"/>
        </w:rPr>
        <w:t>In the peace and joy of our soon-coming King, Yedidah – August 13, 2024</w:t>
      </w:r>
    </w:p>
    <w:p w14:paraId="7A2BB956" w14:textId="77777777" w:rsidR="004A75CD" w:rsidRPr="008F21C8" w:rsidRDefault="004A75CD" w:rsidP="004A75CD">
      <w:pPr>
        <w:pStyle w:val="NoSpacing"/>
      </w:pPr>
    </w:p>
    <w:p w14:paraId="7A721BBD" w14:textId="77777777" w:rsidR="004A75CD" w:rsidRPr="008F21C8" w:rsidRDefault="004A75CD" w:rsidP="004A75CD">
      <w:pPr>
        <w:pStyle w:val="NoSpacing"/>
      </w:pPr>
    </w:p>
    <w:p w14:paraId="0FE756D9" w14:textId="77777777" w:rsidR="008D193D" w:rsidRPr="00121F3C" w:rsidRDefault="008D193D" w:rsidP="002900B1">
      <w:pPr>
        <w:pStyle w:val="NoSpacing"/>
        <w:jc w:val="center"/>
        <w:rPr>
          <w:sz w:val="22"/>
          <w:szCs w:val="22"/>
        </w:rPr>
      </w:pPr>
    </w:p>
    <w:sectPr w:rsidR="008D193D" w:rsidRPr="00121F3C" w:rsidSect="005C57EB">
      <w:footerReference w:type="default" r:id="rId6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F3B106" w14:textId="77777777" w:rsidR="00DF17BD" w:rsidRDefault="00DF17BD" w:rsidP="001A0CDC">
      <w:r>
        <w:separator/>
      </w:r>
    </w:p>
  </w:endnote>
  <w:endnote w:type="continuationSeparator" w:id="0">
    <w:p w14:paraId="14C6C196" w14:textId="77777777" w:rsidR="00DF17BD" w:rsidRDefault="00DF17BD" w:rsidP="001A0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Roboto">
    <w:charset w:val="00"/>
    <w:family w:val="auto"/>
    <w:pitch w:val="variable"/>
    <w:sig w:usb0="E0000AFF" w:usb1="5000217F" w:usb2="00000021" w:usb3="00000000" w:csb0="0000019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nap ITC">
    <w:panose1 w:val="04040A07060A0202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1B2E48" w14:textId="73BBD78B" w:rsidR="005C57EB" w:rsidRPr="004A75CD" w:rsidRDefault="004A75CD" w:rsidP="004A75CD">
    <w:pPr>
      <w:pStyle w:val="NoSpacing"/>
      <w:jc w:val="center"/>
      <w:rPr>
        <w:sz w:val="20"/>
        <w:szCs w:val="20"/>
      </w:rPr>
    </w:pPr>
    <w:r w:rsidRPr="004A75CD">
      <w:rPr>
        <w:sz w:val="20"/>
        <w:szCs w:val="20"/>
      </w:rPr>
      <w:t>UN Pact Summit of the Future – September 22-23, 2024</w:t>
    </w:r>
  </w:p>
  <w:p w14:paraId="0DCB74F9" w14:textId="129EE0F9" w:rsidR="005C57EB" w:rsidRPr="004A75CD" w:rsidRDefault="004A75CD" w:rsidP="004A75CD">
    <w:pPr>
      <w:pStyle w:val="NoSpacing"/>
      <w:jc w:val="center"/>
      <w:rPr>
        <w:sz w:val="20"/>
        <w:szCs w:val="20"/>
      </w:rPr>
    </w:pPr>
    <w:r w:rsidRPr="004A75CD">
      <w:rPr>
        <w:sz w:val="20"/>
        <w:szCs w:val="20"/>
      </w:rPr>
      <w:t>August 13, 2024</w:t>
    </w:r>
  </w:p>
  <w:p w14:paraId="51532EC0" w14:textId="77777777" w:rsidR="005C57EB" w:rsidRPr="004A75CD" w:rsidRDefault="005C57EB" w:rsidP="004A75CD">
    <w:pPr>
      <w:pStyle w:val="NoSpacing"/>
      <w:jc w:val="center"/>
      <w:rPr>
        <w:sz w:val="20"/>
        <w:szCs w:val="20"/>
      </w:rPr>
    </w:pPr>
    <w:r w:rsidRPr="004A75CD">
      <w:rPr>
        <w:sz w:val="20"/>
        <w:szCs w:val="20"/>
      </w:rPr>
      <w:t>comeenterthemikah.com</w:t>
    </w:r>
  </w:p>
  <w:p w14:paraId="7F3561B9" w14:textId="77777777" w:rsidR="005C57EB" w:rsidRPr="004A75CD" w:rsidRDefault="005C57EB" w:rsidP="004A75CD">
    <w:pPr>
      <w:pStyle w:val="NoSpacing"/>
      <w:jc w:val="center"/>
      <w:rPr>
        <w:sz w:val="20"/>
        <w:szCs w:val="20"/>
      </w:rPr>
    </w:pPr>
    <w:r w:rsidRPr="004A75CD">
      <w:rPr>
        <w:sz w:val="20"/>
        <w:szCs w:val="20"/>
      </w:rPr>
      <w:t xml:space="preserve">Page </w:t>
    </w:r>
    <w:r w:rsidRPr="004A75CD">
      <w:rPr>
        <w:sz w:val="20"/>
        <w:szCs w:val="20"/>
      </w:rPr>
      <w:fldChar w:fldCharType="begin"/>
    </w:r>
    <w:r w:rsidRPr="004A75CD">
      <w:rPr>
        <w:sz w:val="20"/>
        <w:szCs w:val="20"/>
      </w:rPr>
      <w:instrText xml:space="preserve"> PAGE   \* MERGEFORMAT </w:instrText>
    </w:r>
    <w:r w:rsidRPr="004A75CD">
      <w:rPr>
        <w:sz w:val="20"/>
        <w:szCs w:val="20"/>
      </w:rPr>
      <w:fldChar w:fldCharType="separate"/>
    </w:r>
    <w:r w:rsidRPr="004A75CD">
      <w:rPr>
        <w:noProof/>
        <w:sz w:val="20"/>
        <w:szCs w:val="20"/>
      </w:rPr>
      <w:t>1</w:t>
    </w:r>
    <w:r w:rsidRPr="004A75CD">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9D052B" w14:textId="77777777" w:rsidR="00DF17BD" w:rsidRDefault="00DF17BD" w:rsidP="001A0CDC">
      <w:r>
        <w:separator/>
      </w:r>
    </w:p>
  </w:footnote>
  <w:footnote w:type="continuationSeparator" w:id="0">
    <w:p w14:paraId="63845DCB" w14:textId="77777777" w:rsidR="00DF17BD" w:rsidRDefault="00DF17BD" w:rsidP="001A0C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EC6FBC"/>
    <w:multiLevelType w:val="multilevel"/>
    <w:tmpl w:val="D5DA8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EA3B27"/>
    <w:multiLevelType w:val="multilevel"/>
    <w:tmpl w:val="F684DB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25126443"/>
    <w:multiLevelType w:val="multilevel"/>
    <w:tmpl w:val="5880B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56C52B9"/>
    <w:multiLevelType w:val="multilevel"/>
    <w:tmpl w:val="95B82C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E3D1A2A"/>
    <w:multiLevelType w:val="multilevel"/>
    <w:tmpl w:val="CFDA8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A22DA1"/>
    <w:multiLevelType w:val="hybridMultilevel"/>
    <w:tmpl w:val="789A4010"/>
    <w:lvl w:ilvl="0" w:tplc="12E2EACE">
      <w:start w:val="1"/>
      <w:numFmt w:val="decimal"/>
      <w:lvlText w:val="%1."/>
      <w:lvlJc w:val="left"/>
      <w:pPr>
        <w:tabs>
          <w:tab w:val="num" w:pos="720"/>
        </w:tabs>
        <w:ind w:left="720" w:hanging="360"/>
      </w:pPr>
    </w:lvl>
    <w:lvl w:ilvl="1" w:tplc="96666598" w:tentative="1">
      <w:start w:val="1"/>
      <w:numFmt w:val="decimal"/>
      <w:lvlText w:val="%2."/>
      <w:lvlJc w:val="left"/>
      <w:pPr>
        <w:tabs>
          <w:tab w:val="num" w:pos="1440"/>
        </w:tabs>
        <w:ind w:left="1440" w:hanging="360"/>
      </w:pPr>
    </w:lvl>
    <w:lvl w:ilvl="2" w:tplc="102A8F38" w:tentative="1">
      <w:start w:val="1"/>
      <w:numFmt w:val="decimal"/>
      <w:lvlText w:val="%3."/>
      <w:lvlJc w:val="left"/>
      <w:pPr>
        <w:tabs>
          <w:tab w:val="num" w:pos="2160"/>
        </w:tabs>
        <w:ind w:left="2160" w:hanging="360"/>
      </w:pPr>
    </w:lvl>
    <w:lvl w:ilvl="3" w:tplc="D8B09376" w:tentative="1">
      <w:start w:val="1"/>
      <w:numFmt w:val="decimal"/>
      <w:lvlText w:val="%4."/>
      <w:lvlJc w:val="left"/>
      <w:pPr>
        <w:tabs>
          <w:tab w:val="num" w:pos="2880"/>
        </w:tabs>
        <w:ind w:left="2880" w:hanging="360"/>
      </w:pPr>
    </w:lvl>
    <w:lvl w:ilvl="4" w:tplc="B9523008" w:tentative="1">
      <w:start w:val="1"/>
      <w:numFmt w:val="decimal"/>
      <w:lvlText w:val="%5."/>
      <w:lvlJc w:val="left"/>
      <w:pPr>
        <w:tabs>
          <w:tab w:val="num" w:pos="3600"/>
        </w:tabs>
        <w:ind w:left="3600" w:hanging="360"/>
      </w:pPr>
    </w:lvl>
    <w:lvl w:ilvl="5" w:tplc="05FCF7BE" w:tentative="1">
      <w:start w:val="1"/>
      <w:numFmt w:val="decimal"/>
      <w:lvlText w:val="%6."/>
      <w:lvlJc w:val="left"/>
      <w:pPr>
        <w:tabs>
          <w:tab w:val="num" w:pos="4320"/>
        </w:tabs>
        <w:ind w:left="4320" w:hanging="360"/>
      </w:pPr>
    </w:lvl>
    <w:lvl w:ilvl="6" w:tplc="CD581D48" w:tentative="1">
      <w:start w:val="1"/>
      <w:numFmt w:val="decimal"/>
      <w:lvlText w:val="%7."/>
      <w:lvlJc w:val="left"/>
      <w:pPr>
        <w:tabs>
          <w:tab w:val="num" w:pos="5040"/>
        </w:tabs>
        <w:ind w:left="5040" w:hanging="360"/>
      </w:pPr>
    </w:lvl>
    <w:lvl w:ilvl="7" w:tplc="95BCF50A" w:tentative="1">
      <w:start w:val="1"/>
      <w:numFmt w:val="decimal"/>
      <w:lvlText w:val="%8."/>
      <w:lvlJc w:val="left"/>
      <w:pPr>
        <w:tabs>
          <w:tab w:val="num" w:pos="5760"/>
        </w:tabs>
        <w:ind w:left="5760" w:hanging="360"/>
      </w:pPr>
    </w:lvl>
    <w:lvl w:ilvl="8" w:tplc="2B1AEDBA" w:tentative="1">
      <w:start w:val="1"/>
      <w:numFmt w:val="decimal"/>
      <w:lvlText w:val="%9."/>
      <w:lvlJc w:val="left"/>
      <w:pPr>
        <w:tabs>
          <w:tab w:val="num" w:pos="6480"/>
        </w:tabs>
        <w:ind w:left="6480" w:hanging="360"/>
      </w:pPr>
    </w:lvl>
  </w:abstractNum>
  <w:abstractNum w:abstractNumId="7" w15:restartNumberingAfterBreak="0">
    <w:nsid w:val="3F22327F"/>
    <w:multiLevelType w:val="multilevel"/>
    <w:tmpl w:val="DA9C5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28244E6"/>
    <w:multiLevelType w:val="hybridMultilevel"/>
    <w:tmpl w:val="B1DE3F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B1A6A98"/>
    <w:multiLevelType w:val="multilevel"/>
    <w:tmpl w:val="48C4D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B5B35ED"/>
    <w:multiLevelType w:val="multilevel"/>
    <w:tmpl w:val="FDAC6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10B64F2"/>
    <w:multiLevelType w:val="multilevel"/>
    <w:tmpl w:val="9ECA146C"/>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12" w15:restartNumberingAfterBreak="0">
    <w:nsid w:val="56DB4D8C"/>
    <w:multiLevelType w:val="multilevel"/>
    <w:tmpl w:val="507A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7657C40"/>
    <w:multiLevelType w:val="multilevel"/>
    <w:tmpl w:val="D0CC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A150683"/>
    <w:multiLevelType w:val="multilevel"/>
    <w:tmpl w:val="B902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A8A4719"/>
    <w:multiLevelType w:val="multilevel"/>
    <w:tmpl w:val="9ADEC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0807196">
    <w:abstractNumId w:val="1"/>
  </w:num>
  <w:num w:numId="2" w16cid:durableId="1688672535">
    <w:abstractNumId w:val="11"/>
  </w:num>
  <w:num w:numId="3" w16cid:durableId="574777861">
    <w:abstractNumId w:val="13"/>
  </w:num>
  <w:num w:numId="4" w16cid:durableId="1495294639">
    <w:abstractNumId w:val="14"/>
  </w:num>
  <w:num w:numId="5" w16cid:durableId="205870355">
    <w:abstractNumId w:val="2"/>
  </w:num>
  <w:num w:numId="6" w16cid:durableId="2082866855">
    <w:abstractNumId w:val="12"/>
  </w:num>
  <w:num w:numId="7" w16cid:durableId="568687673">
    <w:abstractNumId w:val="9"/>
  </w:num>
  <w:num w:numId="8" w16cid:durableId="1935743416">
    <w:abstractNumId w:val="8"/>
  </w:num>
  <w:num w:numId="9" w16cid:durableId="771239109">
    <w:abstractNumId w:val="6"/>
  </w:num>
  <w:num w:numId="10" w16cid:durableId="201603698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46757914">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80179124">
    <w:abstractNumId w:val="0"/>
  </w:num>
  <w:num w:numId="13" w16cid:durableId="504396976">
    <w:abstractNumId w:val="5"/>
  </w:num>
  <w:num w:numId="14" w16cid:durableId="864099897">
    <w:abstractNumId w:val="15"/>
  </w:num>
  <w:num w:numId="15" w16cid:durableId="1006901409">
    <w:abstractNumId w:val="10"/>
  </w:num>
  <w:num w:numId="16" w16cid:durableId="29282745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grammar="clean"/>
  <w:attachedTemplate r:id="rId1"/>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5CD"/>
    <w:rsid w:val="000000D1"/>
    <w:rsid w:val="00000A7B"/>
    <w:rsid w:val="00000FAE"/>
    <w:rsid w:val="0000303C"/>
    <w:rsid w:val="0000390A"/>
    <w:rsid w:val="00003E51"/>
    <w:rsid w:val="0000418D"/>
    <w:rsid w:val="000045BC"/>
    <w:rsid w:val="00004EB2"/>
    <w:rsid w:val="000060C9"/>
    <w:rsid w:val="000075BF"/>
    <w:rsid w:val="000101BC"/>
    <w:rsid w:val="00014C21"/>
    <w:rsid w:val="00014CDA"/>
    <w:rsid w:val="000161BC"/>
    <w:rsid w:val="000201F7"/>
    <w:rsid w:val="00020564"/>
    <w:rsid w:val="000224F3"/>
    <w:rsid w:val="00025758"/>
    <w:rsid w:val="00025B51"/>
    <w:rsid w:val="00027819"/>
    <w:rsid w:val="00027871"/>
    <w:rsid w:val="00031DE7"/>
    <w:rsid w:val="00033AC0"/>
    <w:rsid w:val="0003417C"/>
    <w:rsid w:val="00035982"/>
    <w:rsid w:val="0003672F"/>
    <w:rsid w:val="0004316F"/>
    <w:rsid w:val="0004403E"/>
    <w:rsid w:val="00045431"/>
    <w:rsid w:val="00045631"/>
    <w:rsid w:val="0004576D"/>
    <w:rsid w:val="000458DB"/>
    <w:rsid w:val="00045A86"/>
    <w:rsid w:val="00045EE2"/>
    <w:rsid w:val="000462AA"/>
    <w:rsid w:val="0004703E"/>
    <w:rsid w:val="0005104C"/>
    <w:rsid w:val="00051411"/>
    <w:rsid w:val="00051990"/>
    <w:rsid w:val="0005394A"/>
    <w:rsid w:val="000555CC"/>
    <w:rsid w:val="00056166"/>
    <w:rsid w:val="000572F4"/>
    <w:rsid w:val="00057FAC"/>
    <w:rsid w:val="00062571"/>
    <w:rsid w:val="000633E3"/>
    <w:rsid w:val="0006343E"/>
    <w:rsid w:val="0006370A"/>
    <w:rsid w:val="00063C3C"/>
    <w:rsid w:val="000658D4"/>
    <w:rsid w:val="00065F2E"/>
    <w:rsid w:val="00066CBD"/>
    <w:rsid w:val="00072804"/>
    <w:rsid w:val="00072F88"/>
    <w:rsid w:val="00073D3C"/>
    <w:rsid w:val="00075337"/>
    <w:rsid w:val="000826F0"/>
    <w:rsid w:val="000849F4"/>
    <w:rsid w:val="00085F39"/>
    <w:rsid w:val="00086895"/>
    <w:rsid w:val="0009158A"/>
    <w:rsid w:val="00091E84"/>
    <w:rsid w:val="00092263"/>
    <w:rsid w:val="00095007"/>
    <w:rsid w:val="000966E4"/>
    <w:rsid w:val="000977AF"/>
    <w:rsid w:val="000A2C32"/>
    <w:rsid w:val="000A2DE5"/>
    <w:rsid w:val="000B06C9"/>
    <w:rsid w:val="000B3429"/>
    <w:rsid w:val="000B3D1F"/>
    <w:rsid w:val="000B6B21"/>
    <w:rsid w:val="000B7486"/>
    <w:rsid w:val="000C2751"/>
    <w:rsid w:val="000C3721"/>
    <w:rsid w:val="000C43D7"/>
    <w:rsid w:val="000C4941"/>
    <w:rsid w:val="000D18C5"/>
    <w:rsid w:val="000D1A6D"/>
    <w:rsid w:val="000D22C4"/>
    <w:rsid w:val="000D6D1C"/>
    <w:rsid w:val="000E09E8"/>
    <w:rsid w:val="000E10D9"/>
    <w:rsid w:val="000E149D"/>
    <w:rsid w:val="000E293B"/>
    <w:rsid w:val="000E2F45"/>
    <w:rsid w:val="000E4B25"/>
    <w:rsid w:val="000E59FC"/>
    <w:rsid w:val="000E6B4D"/>
    <w:rsid w:val="000F0895"/>
    <w:rsid w:val="000F1C14"/>
    <w:rsid w:val="000F42E3"/>
    <w:rsid w:val="000F4FBC"/>
    <w:rsid w:val="000F608A"/>
    <w:rsid w:val="000F63BA"/>
    <w:rsid w:val="000F69EA"/>
    <w:rsid w:val="000F7AE9"/>
    <w:rsid w:val="00102CA7"/>
    <w:rsid w:val="001033F8"/>
    <w:rsid w:val="001034A2"/>
    <w:rsid w:val="00105299"/>
    <w:rsid w:val="0010630F"/>
    <w:rsid w:val="0010646D"/>
    <w:rsid w:val="00106571"/>
    <w:rsid w:val="001077A6"/>
    <w:rsid w:val="001111D1"/>
    <w:rsid w:val="001112F6"/>
    <w:rsid w:val="001114D5"/>
    <w:rsid w:val="0011170F"/>
    <w:rsid w:val="0011193F"/>
    <w:rsid w:val="00111CF8"/>
    <w:rsid w:val="00111E05"/>
    <w:rsid w:val="00112525"/>
    <w:rsid w:val="0011288D"/>
    <w:rsid w:val="00112CAA"/>
    <w:rsid w:val="001149AC"/>
    <w:rsid w:val="001162B2"/>
    <w:rsid w:val="00116653"/>
    <w:rsid w:val="00116E4D"/>
    <w:rsid w:val="00117339"/>
    <w:rsid w:val="00120219"/>
    <w:rsid w:val="00121F3C"/>
    <w:rsid w:val="00121F6C"/>
    <w:rsid w:val="001231F7"/>
    <w:rsid w:val="00123496"/>
    <w:rsid w:val="0012501E"/>
    <w:rsid w:val="00125AB9"/>
    <w:rsid w:val="00126529"/>
    <w:rsid w:val="00130027"/>
    <w:rsid w:val="00130293"/>
    <w:rsid w:val="0013070A"/>
    <w:rsid w:val="00132CE6"/>
    <w:rsid w:val="00133304"/>
    <w:rsid w:val="00133A8A"/>
    <w:rsid w:val="00133C6A"/>
    <w:rsid w:val="00133E5E"/>
    <w:rsid w:val="00133F90"/>
    <w:rsid w:val="00135067"/>
    <w:rsid w:val="00135147"/>
    <w:rsid w:val="0013785C"/>
    <w:rsid w:val="001409D6"/>
    <w:rsid w:val="00141CAC"/>
    <w:rsid w:val="0014220F"/>
    <w:rsid w:val="001434A2"/>
    <w:rsid w:val="001435DA"/>
    <w:rsid w:val="001439F0"/>
    <w:rsid w:val="00143C7E"/>
    <w:rsid w:val="001444FF"/>
    <w:rsid w:val="00145941"/>
    <w:rsid w:val="00145AC0"/>
    <w:rsid w:val="00145DF2"/>
    <w:rsid w:val="00146550"/>
    <w:rsid w:val="0014711C"/>
    <w:rsid w:val="00147462"/>
    <w:rsid w:val="00152D6B"/>
    <w:rsid w:val="00152DE2"/>
    <w:rsid w:val="0015577A"/>
    <w:rsid w:val="00157ADE"/>
    <w:rsid w:val="00160734"/>
    <w:rsid w:val="0016073C"/>
    <w:rsid w:val="00161816"/>
    <w:rsid w:val="00161A38"/>
    <w:rsid w:val="0016358B"/>
    <w:rsid w:val="00163C21"/>
    <w:rsid w:val="00163C51"/>
    <w:rsid w:val="00164F79"/>
    <w:rsid w:val="00166767"/>
    <w:rsid w:val="00167762"/>
    <w:rsid w:val="001679E7"/>
    <w:rsid w:val="001719A0"/>
    <w:rsid w:val="00172575"/>
    <w:rsid w:val="00174955"/>
    <w:rsid w:val="001752BF"/>
    <w:rsid w:val="001752CF"/>
    <w:rsid w:val="00175922"/>
    <w:rsid w:val="00176A23"/>
    <w:rsid w:val="00176B68"/>
    <w:rsid w:val="001775B3"/>
    <w:rsid w:val="0017793C"/>
    <w:rsid w:val="00180337"/>
    <w:rsid w:val="0018256E"/>
    <w:rsid w:val="00182DA6"/>
    <w:rsid w:val="00184A3B"/>
    <w:rsid w:val="00184F68"/>
    <w:rsid w:val="00185960"/>
    <w:rsid w:val="001865EC"/>
    <w:rsid w:val="00192A5C"/>
    <w:rsid w:val="00193550"/>
    <w:rsid w:val="00196C5A"/>
    <w:rsid w:val="00197123"/>
    <w:rsid w:val="00197484"/>
    <w:rsid w:val="001A0CDC"/>
    <w:rsid w:val="001A1BBC"/>
    <w:rsid w:val="001A3E97"/>
    <w:rsid w:val="001A40B8"/>
    <w:rsid w:val="001A53BB"/>
    <w:rsid w:val="001A663F"/>
    <w:rsid w:val="001A6B03"/>
    <w:rsid w:val="001A70D0"/>
    <w:rsid w:val="001A7EC3"/>
    <w:rsid w:val="001B08CA"/>
    <w:rsid w:val="001B2B60"/>
    <w:rsid w:val="001B3B98"/>
    <w:rsid w:val="001B4884"/>
    <w:rsid w:val="001B71E8"/>
    <w:rsid w:val="001B71F8"/>
    <w:rsid w:val="001C05CD"/>
    <w:rsid w:val="001C475E"/>
    <w:rsid w:val="001C5014"/>
    <w:rsid w:val="001C5B99"/>
    <w:rsid w:val="001C6B57"/>
    <w:rsid w:val="001C70C0"/>
    <w:rsid w:val="001D0583"/>
    <w:rsid w:val="001D074E"/>
    <w:rsid w:val="001D10B3"/>
    <w:rsid w:val="001D1C39"/>
    <w:rsid w:val="001D482C"/>
    <w:rsid w:val="001D6082"/>
    <w:rsid w:val="001D620E"/>
    <w:rsid w:val="001D6632"/>
    <w:rsid w:val="001E0982"/>
    <w:rsid w:val="001E34B3"/>
    <w:rsid w:val="001E3DF2"/>
    <w:rsid w:val="001E3F7B"/>
    <w:rsid w:val="001E562D"/>
    <w:rsid w:val="001F02CD"/>
    <w:rsid w:val="001F14DA"/>
    <w:rsid w:val="001F1B97"/>
    <w:rsid w:val="001F2454"/>
    <w:rsid w:val="001F2C2C"/>
    <w:rsid w:val="001F44DE"/>
    <w:rsid w:val="001F4E1A"/>
    <w:rsid w:val="001F61CA"/>
    <w:rsid w:val="001F6648"/>
    <w:rsid w:val="001F670F"/>
    <w:rsid w:val="00201384"/>
    <w:rsid w:val="002041DC"/>
    <w:rsid w:val="00204374"/>
    <w:rsid w:val="002054D7"/>
    <w:rsid w:val="002059F5"/>
    <w:rsid w:val="00206938"/>
    <w:rsid w:val="00207746"/>
    <w:rsid w:val="0021130D"/>
    <w:rsid w:val="00211A54"/>
    <w:rsid w:val="002122A2"/>
    <w:rsid w:val="002145FC"/>
    <w:rsid w:val="00214AA8"/>
    <w:rsid w:val="0021505A"/>
    <w:rsid w:val="00217F02"/>
    <w:rsid w:val="00221378"/>
    <w:rsid w:val="00222B4F"/>
    <w:rsid w:val="00222E4C"/>
    <w:rsid w:val="002235CA"/>
    <w:rsid w:val="00223D0D"/>
    <w:rsid w:val="00224973"/>
    <w:rsid w:val="00230209"/>
    <w:rsid w:val="002305FD"/>
    <w:rsid w:val="0023080B"/>
    <w:rsid w:val="00230F89"/>
    <w:rsid w:val="00232CDB"/>
    <w:rsid w:val="002334D4"/>
    <w:rsid w:val="00234424"/>
    <w:rsid w:val="00237166"/>
    <w:rsid w:val="00240914"/>
    <w:rsid w:val="00241C77"/>
    <w:rsid w:val="002428AB"/>
    <w:rsid w:val="00247639"/>
    <w:rsid w:val="00250FF8"/>
    <w:rsid w:val="00256BA9"/>
    <w:rsid w:val="00257937"/>
    <w:rsid w:val="00260006"/>
    <w:rsid w:val="0026017E"/>
    <w:rsid w:val="00260F1C"/>
    <w:rsid w:val="00261E83"/>
    <w:rsid w:val="00262091"/>
    <w:rsid w:val="00262D13"/>
    <w:rsid w:val="00264290"/>
    <w:rsid w:val="0026504B"/>
    <w:rsid w:val="0027155E"/>
    <w:rsid w:val="00271D8A"/>
    <w:rsid w:val="00272203"/>
    <w:rsid w:val="00273BEA"/>
    <w:rsid w:val="00274842"/>
    <w:rsid w:val="00275EAC"/>
    <w:rsid w:val="002806F8"/>
    <w:rsid w:val="00280D77"/>
    <w:rsid w:val="00282EFB"/>
    <w:rsid w:val="0028344B"/>
    <w:rsid w:val="00284168"/>
    <w:rsid w:val="0028660B"/>
    <w:rsid w:val="002900B1"/>
    <w:rsid w:val="00295FB1"/>
    <w:rsid w:val="002960B2"/>
    <w:rsid w:val="00297A87"/>
    <w:rsid w:val="002A0B69"/>
    <w:rsid w:val="002A187E"/>
    <w:rsid w:val="002A26DD"/>
    <w:rsid w:val="002A3233"/>
    <w:rsid w:val="002A47DC"/>
    <w:rsid w:val="002A6A10"/>
    <w:rsid w:val="002A6CAE"/>
    <w:rsid w:val="002A7C12"/>
    <w:rsid w:val="002B0124"/>
    <w:rsid w:val="002B07FC"/>
    <w:rsid w:val="002B0CF7"/>
    <w:rsid w:val="002B1F17"/>
    <w:rsid w:val="002B23F3"/>
    <w:rsid w:val="002B2E20"/>
    <w:rsid w:val="002B52AA"/>
    <w:rsid w:val="002B5367"/>
    <w:rsid w:val="002B5C00"/>
    <w:rsid w:val="002B6906"/>
    <w:rsid w:val="002B74C3"/>
    <w:rsid w:val="002B7C15"/>
    <w:rsid w:val="002C0C26"/>
    <w:rsid w:val="002C1C65"/>
    <w:rsid w:val="002C278D"/>
    <w:rsid w:val="002C32C4"/>
    <w:rsid w:val="002C3335"/>
    <w:rsid w:val="002C4D38"/>
    <w:rsid w:val="002D00E2"/>
    <w:rsid w:val="002D1914"/>
    <w:rsid w:val="002D2BFE"/>
    <w:rsid w:val="002D2CB6"/>
    <w:rsid w:val="002D3680"/>
    <w:rsid w:val="002D4341"/>
    <w:rsid w:val="002D4CD9"/>
    <w:rsid w:val="002D7172"/>
    <w:rsid w:val="002E07AE"/>
    <w:rsid w:val="002E30C6"/>
    <w:rsid w:val="002F0002"/>
    <w:rsid w:val="002F003D"/>
    <w:rsid w:val="002F01EA"/>
    <w:rsid w:val="002F02F2"/>
    <w:rsid w:val="002F15FD"/>
    <w:rsid w:val="002F3250"/>
    <w:rsid w:val="002F356C"/>
    <w:rsid w:val="002F5A4C"/>
    <w:rsid w:val="002F6EEC"/>
    <w:rsid w:val="002F6FF5"/>
    <w:rsid w:val="002F7898"/>
    <w:rsid w:val="002F7B68"/>
    <w:rsid w:val="0030033F"/>
    <w:rsid w:val="003007C8"/>
    <w:rsid w:val="0030146A"/>
    <w:rsid w:val="0030214B"/>
    <w:rsid w:val="0030266A"/>
    <w:rsid w:val="00302A44"/>
    <w:rsid w:val="00302EFA"/>
    <w:rsid w:val="00302F2A"/>
    <w:rsid w:val="00303F2C"/>
    <w:rsid w:val="00304561"/>
    <w:rsid w:val="0030471F"/>
    <w:rsid w:val="00304C1F"/>
    <w:rsid w:val="003072EF"/>
    <w:rsid w:val="00310511"/>
    <w:rsid w:val="00310D72"/>
    <w:rsid w:val="00310F1D"/>
    <w:rsid w:val="00314B33"/>
    <w:rsid w:val="00317032"/>
    <w:rsid w:val="00321523"/>
    <w:rsid w:val="003223DC"/>
    <w:rsid w:val="00325AC9"/>
    <w:rsid w:val="003266B3"/>
    <w:rsid w:val="00326E8F"/>
    <w:rsid w:val="00327173"/>
    <w:rsid w:val="003273A1"/>
    <w:rsid w:val="0032757D"/>
    <w:rsid w:val="00327D49"/>
    <w:rsid w:val="00332620"/>
    <w:rsid w:val="00332AB5"/>
    <w:rsid w:val="00333892"/>
    <w:rsid w:val="003344CD"/>
    <w:rsid w:val="00337684"/>
    <w:rsid w:val="003378DF"/>
    <w:rsid w:val="0034166A"/>
    <w:rsid w:val="003443F2"/>
    <w:rsid w:val="00344C2F"/>
    <w:rsid w:val="00344ED6"/>
    <w:rsid w:val="003460FA"/>
    <w:rsid w:val="003467CC"/>
    <w:rsid w:val="00346D6E"/>
    <w:rsid w:val="003522C5"/>
    <w:rsid w:val="00352D44"/>
    <w:rsid w:val="00354FE1"/>
    <w:rsid w:val="003550B7"/>
    <w:rsid w:val="00355748"/>
    <w:rsid w:val="0035752E"/>
    <w:rsid w:val="00357CBE"/>
    <w:rsid w:val="0036127C"/>
    <w:rsid w:val="00362877"/>
    <w:rsid w:val="00362FE7"/>
    <w:rsid w:val="00363BB0"/>
    <w:rsid w:val="00367547"/>
    <w:rsid w:val="00367CB7"/>
    <w:rsid w:val="00370672"/>
    <w:rsid w:val="00372929"/>
    <w:rsid w:val="00372C42"/>
    <w:rsid w:val="00374600"/>
    <w:rsid w:val="0037676F"/>
    <w:rsid w:val="00376E0A"/>
    <w:rsid w:val="00377BE5"/>
    <w:rsid w:val="00377C97"/>
    <w:rsid w:val="00381E58"/>
    <w:rsid w:val="003832C6"/>
    <w:rsid w:val="00385BC3"/>
    <w:rsid w:val="00387841"/>
    <w:rsid w:val="00390246"/>
    <w:rsid w:val="00390F48"/>
    <w:rsid w:val="00391114"/>
    <w:rsid w:val="00392A9F"/>
    <w:rsid w:val="00394237"/>
    <w:rsid w:val="003955FB"/>
    <w:rsid w:val="00396CB8"/>
    <w:rsid w:val="0039761F"/>
    <w:rsid w:val="003979C5"/>
    <w:rsid w:val="003A261A"/>
    <w:rsid w:val="003A2621"/>
    <w:rsid w:val="003A340A"/>
    <w:rsid w:val="003A52F2"/>
    <w:rsid w:val="003A5DF8"/>
    <w:rsid w:val="003A5F16"/>
    <w:rsid w:val="003A754C"/>
    <w:rsid w:val="003A7EEB"/>
    <w:rsid w:val="003B0D30"/>
    <w:rsid w:val="003B160B"/>
    <w:rsid w:val="003B3709"/>
    <w:rsid w:val="003B47FA"/>
    <w:rsid w:val="003B5D82"/>
    <w:rsid w:val="003B65AA"/>
    <w:rsid w:val="003C0DFE"/>
    <w:rsid w:val="003C14A6"/>
    <w:rsid w:val="003C1572"/>
    <w:rsid w:val="003C167A"/>
    <w:rsid w:val="003C1E76"/>
    <w:rsid w:val="003C1E90"/>
    <w:rsid w:val="003C20FE"/>
    <w:rsid w:val="003C76E7"/>
    <w:rsid w:val="003D0350"/>
    <w:rsid w:val="003D2513"/>
    <w:rsid w:val="003D2B27"/>
    <w:rsid w:val="003D3126"/>
    <w:rsid w:val="003D3EA2"/>
    <w:rsid w:val="003D412C"/>
    <w:rsid w:val="003D4131"/>
    <w:rsid w:val="003D4D6D"/>
    <w:rsid w:val="003D64B5"/>
    <w:rsid w:val="003D6AD2"/>
    <w:rsid w:val="003D794C"/>
    <w:rsid w:val="003E15EF"/>
    <w:rsid w:val="003E197D"/>
    <w:rsid w:val="003E19F0"/>
    <w:rsid w:val="003E30D8"/>
    <w:rsid w:val="003E54CB"/>
    <w:rsid w:val="003E5D35"/>
    <w:rsid w:val="003E6931"/>
    <w:rsid w:val="003E6A00"/>
    <w:rsid w:val="003F2124"/>
    <w:rsid w:val="003F27B1"/>
    <w:rsid w:val="003F2C00"/>
    <w:rsid w:val="003F3EE8"/>
    <w:rsid w:val="003F7E4E"/>
    <w:rsid w:val="004046FA"/>
    <w:rsid w:val="00405943"/>
    <w:rsid w:val="004071B4"/>
    <w:rsid w:val="00411480"/>
    <w:rsid w:val="00412197"/>
    <w:rsid w:val="00412434"/>
    <w:rsid w:val="00412B06"/>
    <w:rsid w:val="0041533A"/>
    <w:rsid w:val="00415586"/>
    <w:rsid w:val="004177CB"/>
    <w:rsid w:val="00420DB0"/>
    <w:rsid w:val="00420E1B"/>
    <w:rsid w:val="00421EE4"/>
    <w:rsid w:val="00422083"/>
    <w:rsid w:val="004227B5"/>
    <w:rsid w:val="00423AA2"/>
    <w:rsid w:val="0042710A"/>
    <w:rsid w:val="00430183"/>
    <w:rsid w:val="00430646"/>
    <w:rsid w:val="00433152"/>
    <w:rsid w:val="00434334"/>
    <w:rsid w:val="00434D7F"/>
    <w:rsid w:val="00434F15"/>
    <w:rsid w:val="00435594"/>
    <w:rsid w:val="00440CA3"/>
    <w:rsid w:val="00441199"/>
    <w:rsid w:val="00441A4D"/>
    <w:rsid w:val="00442FDE"/>
    <w:rsid w:val="00445653"/>
    <w:rsid w:val="00446D76"/>
    <w:rsid w:val="00446EFF"/>
    <w:rsid w:val="00447BDF"/>
    <w:rsid w:val="00453B9C"/>
    <w:rsid w:val="00454262"/>
    <w:rsid w:val="00454792"/>
    <w:rsid w:val="0045481E"/>
    <w:rsid w:val="00454C3E"/>
    <w:rsid w:val="00455C61"/>
    <w:rsid w:val="004565D3"/>
    <w:rsid w:val="004572B3"/>
    <w:rsid w:val="004628CD"/>
    <w:rsid w:val="00462B0B"/>
    <w:rsid w:val="00463011"/>
    <w:rsid w:val="004653C2"/>
    <w:rsid w:val="00466DFE"/>
    <w:rsid w:val="004675B6"/>
    <w:rsid w:val="004717FC"/>
    <w:rsid w:val="00472C62"/>
    <w:rsid w:val="004750F1"/>
    <w:rsid w:val="00476080"/>
    <w:rsid w:val="00480525"/>
    <w:rsid w:val="00480F7B"/>
    <w:rsid w:val="00482B09"/>
    <w:rsid w:val="00484031"/>
    <w:rsid w:val="00484D6A"/>
    <w:rsid w:val="00484DBC"/>
    <w:rsid w:val="00484E49"/>
    <w:rsid w:val="00485945"/>
    <w:rsid w:val="00487050"/>
    <w:rsid w:val="00490C81"/>
    <w:rsid w:val="0049243F"/>
    <w:rsid w:val="00492E02"/>
    <w:rsid w:val="0049334E"/>
    <w:rsid w:val="00493C7A"/>
    <w:rsid w:val="004A1774"/>
    <w:rsid w:val="004A2393"/>
    <w:rsid w:val="004A46E5"/>
    <w:rsid w:val="004A5F7D"/>
    <w:rsid w:val="004A6B31"/>
    <w:rsid w:val="004A6B3E"/>
    <w:rsid w:val="004A6F8C"/>
    <w:rsid w:val="004A75CD"/>
    <w:rsid w:val="004A78F5"/>
    <w:rsid w:val="004B087C"/>
    <w:rsid w:val="004B087E"/>
    <w:rsid w:val="004B1DD5"/>
    <w:rsid w:val="004B278E"/>
    <w:rsid w:val="004B2B10"/>
    <w:rsid w:val="004B3256"/>
    <w:rsid w:val="004B3FA5"/>
    <w:rsid w:val="004B41C5"/>
    <w:rsid w:val="004B616D"/>
    <w:rsid w:val="004B7061"/>
    <w:rsid w:val="004C1C72"/>
    <w:rsid w:val="004C3DE8"/>
    <w:rsid w:val="004C6316"/>
    <w:rsid w:val="004C77D8"/>
    <w:rsid w:val="004C7E7A"/>
    <w:rsid w:val="004C7F64"/>
    <w:rsid w:val="004D0067"/>
    <w:rsid w:val="004D13E5"/>
    <w:rsid w:val="004D35C6"/>
    <w:rsid w:val="004D3C10"/>
    <w:rsid w:val="004D3E94"/>
    <w:rsid w:val="004D4ADB"/>
    <w:rsid w:val="004D746B"/>
    <w:rsid w:val="004E08B9"/>
    <w:rsid w:val="004E53EB"/>
    <w:rsid w:val="004E5DEF"/>
    <w:rsid w:val="004E60F9"/>
    <w:rsid w:val="004E6750"/>
    <w:rsid w:val="004E7D2D"/>
    <w:rsid w:val="004F39B7"/>
    <w:rsid w:val="004F5BAD"/>
    <w:rsid w:val="004F6414"/>
    <w:rsid w:val="004F6C32"/>
    <w:rsid w:val="004F7B2C"/>
    <w:rsid w:val="00500507"/>
    <w:rsid w:val="00500E42"/>
    <w:rsid w:val="0050165C"/>
    <w:rsid w:val="00503135"/>
    <w:rsid w:val="00503409"/>
    <w:rsid w:val="00505D35"/>
    <w:rsid w:val="0050681E"/>
    <w:rsid w:val="00506B33"/>
    <w:rsid w:val="00507525"/>
    <w:rsid w:val="00510400"/>
    <w:rsid w:val="00513860"/>
    <w:rsid w:val="005148C6"/>
    <w:rsid w:val="005162AC"/>
    <w:rsid w:val="005170A9"/>
    <w:rsid w:val="00517CA5"/>
    <w:rsid w:val="00520C37"/>
    <w:rsid w:val="00521568"/>
    <w:rsid w:val="00522541"/>
    <w:rsid w:val="005230CC"/>
    <w:rsid w:val="0052318B"/>
    <w:rsid w:val="00524DBA"/>
    <w:rsid w:val="00525E42"/>
    <w:rsid w:val="0052728C"/>
    <w:rsid w:val="00530894"/>
    <w:rsid w:val="005309AC"/>
    <w:rsid w:val="005313AD"/>
    <w:rsid w:val="00531B53"/>
    <w:rsid w:val="00536049"/>
    <w:rsid w:val="0053695E"/>
    <w:rsid w:val="00537083"/>
    <w:rsid w:val="00540382"/>
    <w:rsid w:val="00541D82"/>
    <w:rsid w:val="00542AFB"/>
    <w:rsid w:val="005440EB"/>
    <w:rsid w:val="005447A6"/>
    <w:rsid w:val="005450D3"/>
    <w:rsid w:val="005452FF"/>
    <w:rsid w:val="00545436"/>
    <w:rsid w:val="00547AEA"/>
    <w:rsid w:val="00547B65"/>
    <w:rsid w:val="00552A99"/>
    <w:rsid w:val="00555F45"/>
    <w:rsid w:val="00556082"/>
    <w:rsid w:val="005569A1"/>
    <w:rsid w:val="00557352"/>
    <w:rsid w:val="005578BC"/>
    <w:rsid w:val="00560D5C"/>
    <w:rsid w:val="00561E00"/>
    <w:rsid w:val="00562346"/>
    <w:rsid w:val="00563F0B"/>
    <w:rsid w:val="0056467C"/>
    <w:rsid w:val="005650AE"/>
    <w:rsid w:val="005679BC"/>
    <w:rsid w:val="0057050A"/>
    <w:rsid w:val="00570717"/>
    <w:rsid w:val="00573CFD"/>
    <w:rsid w:val="00573D81"/>
    <w:rsid w:val="005741A4"/>
    <w:rsid w:val="0057438A"/>
    <w:rsid w:val="00576596"/>
    <w:rsid w:val="00577EDF"/>
    <w:rsid w:val="00581014"/>
    <w:rsid w:val="0058118A"/>
    <w:rsid w:val="00581362"/>
    <w:rsid w:val="005831BA"/>
    <w:rsid w:val="0058589A"/>
    <w:rsid w:val="00591DB7"/>
    <w:rsid w:val="005945A9"/>
    <w:rsid w:val="005945DB"/>
    <w:rsid w:val="00595E0E"/>
    <w:rsid w:val="005967EC"/>
    <w:rsid w:val="005A02CE"/>
    <w:rsid w:val="005A3388"/>
    <w:rsid w:val="005A379A"/>
    <w:rsid w:val="005A7DA5"/>
    <w:rsid w:val="005A7F0E"/>
    <w:rsid w:val="005B30DA"/>
    <w:rsid w:val="005B4E13"/>
    <w:rsid w:val="005B54F2"/>
    <w:rsid w:val="005B5DA6"/>
    <w:rsid w:val="005C045B"/>
    <w:rsid w:val="005C17AA"/>
    <w:rsid w:val="005C3842"/>
    <w:rsid w:val="005C3BBC"/>
    <w:rsid w:val="005C45FF"/>
    <w:rsid w:val="005C4D9C"/>
    <w:rsid w:val="005C57EB"/>
    <w:rsid w:val="005C683A"/>
    <w:rsid w:val="005C7305"/>
    <w:rsid w:val="005C751E"/>
    <w:rsid w:val="005D08AE"/>
    <w:rsid w:val="005D0BDD"/>
    <w:rsid w:val="005D0FFF"/>
    <w:rsid w:val="005D15BF"/>
    <w:rsid w:val="005E0580"/>
    <w:rsid w:val="005E1B87"/>
    <w:rsid w:val="005E2E7C"/>
    <w:rsid w:val="005E3491"/>
    <w:rsid w:val="005E39C5"/>
    <w:rsid w:val="005E43F0"/>
    <w:rsid w:val="005E586B"/>
    <w:rsid w:val="005E6CC9"/>
    <w:rsid w:val="005E72B2"/>
    <w:rsid w:val="005E7DF9"/>
    <w:rsid w:val="005F0F5E"/>
    <w:rsid w:val="005F10C5"/>
    <w:rsid w:val="005F2457"/>
    <w:rsid w:val="005F3DE3"/>
    <w:rsid w:val="00600983"/>
    <w:rsid w:val="00600E45"/>
    <w:rsid w:val="0060340D"/>
    <w:rsid w:val="00603CBA"/>
    <w:rsid w:val="00603DCB"/>
    <w:rsid w:val="006062AA"/>
    <w:rsid w:val="006069B3"/>
    <w:rsid w:val="006116EB"/>
    <w:rsid w:val="00613BB7"/>
    <w:rsid w:val="006169CC"/>
    <w:rsid w:val="006229D7"/>
    <w:rsid w:val="00622C4C"/>
    <w:rsid w:val="00622FA3"/>
    <w:rsid w:val="006240FA"/>
    <w:rsid w:val="006255BA"/>
    <w:rsid w:val="00626DDB"/>
    <w:rsid w:val="00631A30"/>
    <w:rsid w:val="00631D30"/>
    <w:rsid w:val="00631E2C"/>
    <w:rsid w:val="0063440B"/>
    <w:rsid w:val="006352BA"/>
    <w:rsid w:val="00635AB7"/>
    <w:rsid w:val="00637493"/>
    <w:rsid w:val="00641D7E"/>
    <w:rsid w:val="0064367E"/>
    <w:rsid w:val="00646612"/>
    <w:rsid w:val="006468A0"/>
    <w:rsid w:val="00647224"/>
    <w:rsid w:val="0064735A"/>
    <w:rsid w:val="00651ADA"/>
    <w:rsid w:val="0065626A"/>
    <w:rsid w:val="00657DA3"/>
    <w:rsid w:val="00657EF0"/>
    <w:rsid w:val="00661B9B"/>
    <w:rsid w:val="00661D82"/>
    <w:rsid w:val="00662A8D"/>
    <w:rsid w:val="0066347B"/>
    <w:rsid w:val="00664688"/>
    <w:rsid w:val="00665A5C"/>
    <w:rsid w:val="006666C7"/>
    <w:rsid w:val="00666B4A"/>
    <w:rsid w:val="00667AC7"/>
    <w:rsid w:val="00670BBB"/>
    <w:rsid w:val="00671F36"/>
    <w:rsid w:val="0067380D"/>
    <w:rsid w:val="006776E9"/>
    <w:rsid w:val="00681028"/>
    <w:rsid w:val="006833FB"/>
    <w:rsid w:val="00684F9D"/>
    <w:rsid w:val="00690EC7"/>
    <w:rsid w:val="006927DE"/>
    <w:rsid w:val="006934F7"/>
    <w:rsid w:val="00693B96"/>
    <w:rsid w:val="0069657A"/>
    <w:rsid w:val="006A0997"/>
    <w:rsid w:val="006A14E9"/>
    <w:rsid w:val="006A2534"/>
    <w:rsid w:val="006A539A"/>
    <w:rsid w:val="006A5C3C"/>
    <w:rsid w:val="006B3B46"/>
    <w:rsid w:val="006B4567"/>
    <w:rsid w:val="006B4F02"/>
    <w:rsid w:val="006B7457"/>
    <w:rsid w:val="006B7B5D"/>
    <w:rsid w:val="006C0178"/>
    <w:rsid w:val="006C0A4C"/>
    <w:rsid w:val="006C2199"/>
    <w:rsid w:val="006C2560"/>
    <w:rsid w:val="006C3344"/>
    <w:rsid w:val="006C37D1"/>
    <w:rsid w:val="006C3FBD"/>
    <w:rsid w:val="006C5384"/>
    <w:rsid w:val="006C5448"/>
    <w:rsid w:val="006C5F20"/>
    <w:rsid w:val="006C6C16"/>
    <w:rsid w:val="006C7603"/>
    <w:rsid w:val="006D2600"/>
    <w:rsid w:val="006D66EB"/>
    <w:rsid w:val="006D74A6"/>
    <w:rsid w:val="006D7FC8"/>
    <w:rsid w:val="006E1EDC"/>
    <w:rsid w:val="006E465C"/>
    <w:rsid w:val="006E66AF"/>
    <w:rsid w:val="006F2FF0"/>
    <w:rsid w:val="006F4E58"/>
    <w:rsid w:val="006F5329"/>
    <w:rsid w:val="006F5E28"/>
    <w:rsid w:val="006F6459"/>
    <w:rsid w:val="006F7C73"/>
    <w:rsid w:val="006F7CC3"/>
    <w:rsid w:val="0070208D"/>
    <w:rsid w:val="00703051"/>
    <w:rsid w:val="00703898"/>
    <w:rsid w:val="00704107"/>
    <w:rsid w:val="00705153"/>
    <w:rsid w:val="0071018D"/>
    <w:rsid w:val="00711B0C"/>
    <w:rsid w:val="00712EE4"/>
    <w:rsid w:val="00715DE8"/>
    <w:rsid w:val="007170CD"/>
    <w:rsid w:val="007170D1"/>
    <w:rsid w:val="00717334"/>
    <w:rsid w:val="00717BC1"/>
    <w:rsid w:val="00720373"/>
    <w:rsid w:val="00720643"/>
    <w:rsid w:val="007209EC"/>
    <w:rsid w:val="00721F5E"/>
    <w:rsid w:val="0072206C"/>
    <w:rsid w:val="007255AF"/>
    <w:rsid w:val="00726B6D"/>
    <w:rsid w:val="00732C49"/>
    <w:rsid w:val="007422B9"/>
    <w:rsid w:val="007424DE"/>
    <w:rsid w:val="00745470"/>
    <w:rsid w:val="007476C9"/>
    <w:rsid w:val="00751EB8"/>
    <w:rsid w:val="00752680"/>
    <w:rsid w:val="007540CB"/>
    <w:rsid w:val="00754B2A"/>
    <w:rsid w:val="00754C99"/>
    <w:rsid w:val="0075532B"/>
    <w:rsid w:val="0076075A"/>
    <w:rsid w:val="00761B2A"/>
    <w:rsid w:val="007622BA"/>
    <w:rsid w:val="00762464"/>
    <w:rsid w:val="00763E1F"/>
    <w:rsid w:val="00763F4F"/>
    <w:rsid w:val="00767549"/>
    <w:rsid w:val="0077064C"/>
    <w:rsid w:val="0077071A"/>
    <w:rsid w:val="00770D79"/>
    <w:rsid w:val="00772567"/>
    <w:rsid w:val="00773BE9"/>
    <w:rsid w:val="00781986"/>
    <w:rsid w:val="00781E2C"/>
    <w:rsid w:val="00783AD6"/>
    <w:rsid w:val="00784A5E"/>
    <w:rsid w:val="00784CCB"/>
    <w:rsid w:val="007851A3"/>
    <w:rsid w:val="00785269"/>
    <w:rsid w:val="00791DFF"/>
    <w:rsid w:val="0079201C"/>
    <w:rsid w:val="00794A5F"/>
    <w:rsid w:val="00795358"/>
    <w:rsid w:val="0079600E"/>
    <w:rsid w:val="0079627A"/>
    <w:rsid w:val="00796751"/>
    <w:rsid w:val="00797720"/>
    <w:rsid w:val="007A28D6"/>
    <w:rsid w:val="007A5457"/>
    <w:rsid w:val="007A58A8"/>
    <w:rsid w:val="007A68AE"/>
    <w:rsid w:val="007A68C1"/>
    <w:rsid w:val="007A6DC1"/>
    <w:rsid w:val="007B2FCA"/>
    <w:rsid w:val="007B687C"/>
    <w:rsid w:val="007B7BA3"/>
    <w:rsid w:val="007C1FBA"/>
    <w:rsid w:val="007C3C21"/>
    <w:rsid w:val="007C4058"/>
    <w:rsid w:val="007C5F2C"/>
    <w:rsid w:val="007C7194"/>
    <w:rsid w:val="007D1A42"/>
    <w:rsid w:val="007D277D"/>
    <w:rsid w:val="007D3D57"/>
    <w:rsid w:val="007D46F2"/>
    <w:rsid w:val="007D79D8"/>
    <w:rsid w:val="007D7F2F"/>
    <w:rsid w:val="007E26EB"/>
    <w:rsid w:val="007E7303"/>
    <w:rsid w:val="007F4EC3"/>
    <w:rsid w:val="007F57EA"/>
    <w:rsid w:val="007F657F"/>
    <w:rsid w:val="007F72E9"/>
    <w:rsid w:val="00802E0C"/>
    <w:rsid w:val="00803904"/>
    <w:rsid w:val="008048EC"/>
    <w:rsid w:val="00805A69"/>
    <w:rsid w:val="00805F4E"/>
    <w:rsid w:val="008073A0"/>
    <w:rsid w:val="00807562"/>
    <w:rsid w:val="008109EE"/>
    <w:rsid w:val="0081107A"/>
    <w:rsid w:val="0081458A"/>
    <w:rsid w:val="0081579F"/>
    <w:rsid w:val="0081694A"/>
    <w:rsid w:val="008209F3"/>
    <w:rsid w:val="00820E1C"/>
    <w:rsid w:val="00820EEA"/>
    <w:rsid w:val="00821A3A"/>
    <w:rsid w:val="008223E4"/>
    <w:rsid w:val="00824AC1"/>
    <w:rsid w:val="00825C4B"/>
    <w:rsid w:val="0082699A"/>
    <w:rsid w:val="00827007"/>
    <w:rsid w:val="00827283"/>
    <w:rsid w:val="008304D6"/>
    <w:rsid w:val="0083428D"/>
    <w:rsid w:val="00835607"/>
    <w:rsid w:val="00835E2F"/>
    <w:rsid w:val="00836FDB"/>
    <w:rsid w:val="00840390"/>
    <w:rsid w:val="0084050C"/>
    <w:rsid w:val="00840874"/>
    <w:rsid w:val="00840965"/>
    <w:rsid w:val="0084312B"/>
    <w:rsid w:val="00845679"/>
    <w:rsid w:val="00846854"/>
    <w:rsid w:val="008471D6"/>
    <w:rsid w:val="0084720E"/>
    <w:rsid w:val="00850198"/>
    <w:rsid w:val="0085207F"/>
    <w:rsid w:val="00852CA0"/>
    <w:rsid w:val="00852D3B"/>
    <w:rsid w:val="00853C7A"/>
    <w:rsid w:val="00855B22"/>
    <w:rsid w:val="008576CC"/>
    <w:rsid w:val="00857722"/>
    <w:rsid w:val="00857DEF"/>
    <w:rsid w:val="00861967"/>
    <w:rsid w:val="008639A9"/>
    <w:rsid w:val="0086636A"/>
    <w:rsid w:val="008664CB"/>
    <w:rsid w:val="00866643"/>
    <w:rsid w:val="00867554"/>
    <w:rsid w:val="00867C5E"/>
    <w:rsid w:val="00867E09"/>
    <w:rsid w:val="00870E38"/>
    <w:rsid w:val="0087236F"/>
    <w:rsid w:val="0087337C"/>
    <w:rsid w:val="008748AF"/>
    <w:rsid w:val="00877418"/>
    <w:rsid w:val="00880972"/>
    <w:rsid w:val="00880A1B"/>
    <w:rsid w:val="00880D75"/>
    <w:rsid w:val="00882F17"/>
    <w:rsid w:val="00883D7B"/>
    <w:rsid w:val="00885569"/>
    <w:rsid w:val="00885CB4"/>
    <w:rsid w:val="008866F3"/>
    <w:rsid w:val="00887BC1"/>
    <w:rsid w:val="0089150C"/>
    <w:rsid w:val="00891941"/>
    <w:rsid w:val="008930B1"/>
    <w:rsid w:val="00897A2E"/>
    <w:rsid w:val="00897D8F"/>
    <w:rsid w:val="00897FEF"/>
    <w:rsid w:val="008A0C35"/>
    <w:rsid w:val="008A2ED8"/>
    <w:rsid w:val="008A44A1"/>
    <w:rsid w:val="008A5680"/>
    <w:rsid w:val="008A5AC5"/>
    <w:rsid w:val="008A66F8"/>
    <w:rsid w:val="008B1699"/>
    <w:rsid w:val="008B247C"/>
    <w:rsid w:val="008B4561"/>
    <w:rsid w:val="008B489C"/>
    <w:rsid w:val="008B5A43"/>
    <w:rsid w:val="008B5F9E"/>
    <w:rsid w:val="008B5FFA"/>
    <w:rsid w:val="008B6DE7"/>
    <w:rsid w:val="008B7980"/>
    <w:rsid w:val="008C01FF"/>
    <w:rsid w:val="008C2AA2"/>
    <w:rsid w:val="008C4959"/>
    <w:rsid w:val="008C62E9"/>
    <w:rsid w:val="008D0E8C"/>
    <w:rsid w:val="008D193D"/>
    <w:rsid w:val="008D20CD"/>
    <w:rsid w:val="008D2907"/>
    <w:rsid w:val="008D3354"/>
    <w:rsid w:val="008D43B3"/>
    <w:rsid w:val="008D4797"/>
    <w:rsid w:val="008D4B5B"/>
    <w:rsid w:val="008D57E2"/>
    <w:rsid w:val="008E0E7A"/>
    <w:rsid w:val="008E43D5"/>
    <w:rsid w:val="008E583A"/>
    <w:rsid w:val="008E6781"/>
    <w:rsid w:val="008E7E0C"/>
    <w:rsid w:val="008E7E70"/>
    <w:rsid w:val="008E7FA6"/>
    <w:rsid w:val="008F1E49"/>
    <w:rsid w:val="008F3268"/>
    <w:rsid w:val="008F371F"/>
    <w:rsid w:val="008F4B85"/>
    <w:rsid w:val="008F56D5"/>
    <w:rsid w:val="00901DDF"/>
    <w:rsid w:val="00902504"/>
    <w:rsid w:val="00902613"/>
    <w:rsid w:val="00903DF8"/>
    <w:rsid w:val="009079F9"/>
    <w:rsid w:val="009116F4"/>
    <w:rsid w:val="0091274A"/>
    <w:rsid w:val="0091369A"/>
    <w:rsid w:val="00913D34"/>
    <w:rsid w:val="00915B2E"/>
    <w:rsid w:val="00915F84"/>
    <w:rsid w:val="00916476"/>
    <w:rsid w:val="00916DE0"/>
    <w:rsid w:val="00916FDB"/>
    <w:rsid w:val="009173DD"/>
    <w:rsid w:val="00920998"/>
    <w:rsid w:val="00920C80"/>
    <w:rsid w:val="00921EE1"/>
    <w:rsid w:val="00922207"/>
    <w:rsid w:val="009227F1"/>
    <w:rsid w:val="00923137"/>
    <w:rsid w:val="00923CE0"/>
    <w:rsid w:val="009265CF"/>
    <w:rsid w:val="0092741E"/>
    <w:rsid w:val="009309FE"/>
    <w:rsid w:val="00931C37"/>
    <w:rsid w:val="009330F0"/>
    <w:rsid w:val="00933508"/>
    <w:rsid w:val="00933971"/>
    <w:rsid w:val="009345E5"/>
    <w:rsid w:val="00937B71"/>
    <w:rsid w:val="0094259E"/>
    <w:rsid w:val="00942C8F"/>
    <w:rsid w:val="00942D0B"/>
    <w:rsid w:val="00944141"/>
    <w:rsid w:val="009450BB"/>
    <w:rsid w:val="00945324"/>
    <w:rsid w:val="00945732"/>
    <w:rsid w:val="00946F4E"/>
    <w:rsid w:val="0094782C"/>
    <w:rsid w:val="00952D46"/>
    <w:rsid w:val="0095310D"/>
    <w:rsid w:val="00953252"/>
    <w:rsid w:val="00953720"/>
    <w:rsid w:val="00954156"/>
    <w:rsid w:val="009549D3"/>
    <w:rsid w:val="00955B29"/>
    <w:rsid w:val="00955D4C"/>
    <w:rsid w:val="00960576"/>
    <w:rsid w:val="00960E8B"/>
    <w:rsid w:val="00962D55"/>
    <w:rsid w:val="00962DDF"/>
    <w:rsid w:val="009633E5"/>
    <w:rsid w:val="00963CE4"/>
    <w:rsid w:val="00964ACE"/>
    <w:rsid w:val="009651E1"/>
    <w:rsid w:val="00967F15"/>
    <w:rsid w:val="009701F2"/>
    <w:rsid w:val="009702D9"/>
    <w:rsid w:val="009703F2"/>
    <w:rsid w:val="0097191C"/>
    <w:rsid w:val="00974BD0"/>
    <w:rsid w:val="0097700E"/>
    <w:rsid w:val="009775BD"/>
    <w:rsid w:val="0098126C"/>
    <w:rsid w:val="00981327"/>
    <w:rsid w:val="00981A99"/>
    <w:rsid w:val="00981D97"/>
    <w:rsid w:val="00984853"/>
    <w:rsid w:val="0098597A"/>
    <w:rsid w:val="00987087"/>
    <w:rsid w:val="009871CA"/>
    <w:rsid w:val="00990128"/>
    <w:rsid w:val="00991821"/>
    <w:rsid w:val="00991F5E"/>
    <w:rsid w:val="009954A7"/>
    <w:rsid w:val="009958CD"/>
    <w:rsid w:val="009967A6"/>
    <w:rsid w:val="009A0CAE"/>
    <w:rsid w:val="009A33F8"/>
    <w:rsid w:val="009A3FD6"/>
    <w:rsid w:val="009A7187"/>
    <w:rsid w:val="009A7893"/>
    <w:rsid w:val="009B20D7"/>
    <w:rsid w:val="009B3013"/>
    <w:rsid w:val="009B4AEC"/>
    <w:rsid w:val="009B4DBB"/>
    <w:rsid w:val="009B6882"/>
    <w:rsid w:val="009B6DC0"/>
    <w:rsid w:val="009B7162"/>
    <w:rsid w:val="009C4375"/>
    <w:rsid w:val="009C4D46"/>
    <w:rsid w:val="009C5C39"/>
    <w:rsid w:val="009C6A16"/>
    <w:rsid w:val="009C7C4F"/>
    <w:rsid w:val="009D05C0"/>
    <w:rsid w:val="009D0649"/>
    <w:rsid w:val="009D085D"/>
    <w:rsid w:val="009D185E"/>
    <w:rsid w:val="009D2954"/>
    <w:rsid w:val="009D2B78"/>
    <w:rsid w:val="009D2CD4"/>
    <w:rsid w:val="009D399E"/>
    <w:rsid w:val="009D3AC6"/>
    <w:rsid w:val="009D3C11"/>
    <w:rsid w:val="009D74B4"/>
    <w:rsid w:val="009E019F"/>
    <w:rsid w:val="009E07EF"/>
    <w:rsid w:val="009E1394"/>
    <w:rsid w:val="009E1DD5"/>
    <w:rsid w:val="009E3E95"/>
    <w:rsid w:val="009E4113"/>
    <w:rsid w:val="009E4471"/>
    <w:rsid w:val="009E4784"/>
    <w:rsid w:val="009E5D21"/>
    <w:rsid w:val="009E6766"/>
    <w:rsid w:val="009E77F4"/>
    <w:rsid w:val="009F25B7"/>
    <w:rsid w:val="009F3742"/>
    <w:rsid w:val="009F4C3C"/>
    <w:rsid w:val="009F6F19"/>
    <w:rsid w:val="009F7FDC"/>
    <w:rsid w:val="00A00142"/>
    <w:rsid w:val="00A01472"/>
    <w:rsid w:val="00A021C9"/>
    <w:rsid w:val="00A02684"/>
    <w:rsid w:val="00A027CB"/>
    <w:rsid w:val="00A044E2"/>
    <w:rsid w:val="00A04666"/>
    <w:rsid w:val="00A04C38"/>
    <w:rsid w:val="00A04E8F"/>
    <w:rsid w:val="00A05F19"/>
    <w:rsid w:val="00A1114A"/>
    <w:rsid w:val="00A12FBF"/>
    <w:rsid w:val="00A156A6"/>
    <w:rsid w:val="00A15F5C"/>
    <w:rsid w:val="00A161E0"/>
    <w:rsid w:val="00A1688B"/>
    <w:rsid w:val="00A1702F"/>
    <w:rsid w:val="00A20C04"/>
    <w:rsid w:val="00A2156E"/>
    <w:rsid w:val="00A21B2A"/>
    <w:rsid w:val="00A22E34"/>
    <w:rsid w:val="00A2383D"/>
    <w:rsid w:val="00A24415"/>
    <w:rsid w:val="00A248BC"/>
    <w:rsid w:val="00A26433"/>
    <w:rsid w:val="00A30AEC"/>
    <w:rsid w:val="00A31B97"/>
    <w:rsid w:val="00A34957"/>
    <w:rsid w:val="00A35BC8"/>
    <w:rsid w:val="00A3604E"/>
    <w:rsid w:val="00A409E2"/>
    <w:rsid w:val="00A40C74"/>
    <w:rsid w:val="00A43868"/>
    <w:rsid w:val="00A43AB8"/>
    <w:rsid w:val="00A452AE"/>
    <w:rsid w:val="00A45FDF"/>
    <w:rsid w:val="00A4621E"/>
    <w:rsid w:val="00A46DF7"/>
    <w:rsid w:val="00A46E48"/>
    <w:rsid w:val="00A5075E"/>
    <w:rsid w:val="00A51C62"/>
    <w:rsid w:val="00A531B9"/>
    <w:rsid w:val="00A536A9"/>
    <w:rsid w:val="00A54705"/>
    <w:rsid w:val="00A551C3"/>
    <w:rsid w:val="00A5595A"/>
    <w:rsid w:val="00A56FB8"/>
    <w:rsid w:val="00A607AE"/>
    <w:rsid w:val="00A61BD1"/>
    <w:rsid w:val="00A63601"/>
    <w:rsid w:val="00A63674"/>
    <w:rsid w:val="00A6446B"/>
    <w:rsid w:val="00A644C8"/>
    <w:rsid w:val="00A64F28"/>
    <w:rsid w:val="00A652CE"/>
    <w:rsid w:val="00A66FAC"/>
    <w:rsid w:val="00A676C9"/>
    <w:rsid w:val="00A71CC9"/>
    <w:rsid w:val="00A74886"/>
    <w:rsid w:val="00A750E7"/>
    <w:rsid w:val="00A7545F"/>
    <w:rsid w:val="00A7761A"/>
    <w:rsid w:val="00A77BE0"/>
    <w:rsid w:val="00A77D66"/>
    <w:rsid w:val="00A80F07"/>
    <w:rsid w:val="00A812CF"/>
    <w:rsid w:val="00A81ED7"/>
    <w:rsid w:val="00A8353B"/>
    <w:rsid w:val="00A83D88"/>
    <w:rsid w:val="00A841BC"/>
    <w:rsid w:val="00A84438"/>
    <w:rsid w:val="00A84CEA"/>
    <w:rsid w:val="00A924C7"/>
    <w:rsid w:val="00A92FB9"/>
    <w:rsid w:val="00A9302D"/>
    <w:rsid w:val="00A93162"/>
    <w:rsid w:val="00A94E5C"/>
    <w:rsid w:val="00A9547B"/>
    <w:rsid w:val="00A975DA"/>
    <w:rsid w:val="00AA1A0B"/>
    <w:rsid w:val="00AA1A3D"/>
    <w:rsid w:val="00AA2675"/>
    <w:rsid w:val="00AA2EFB"/>
    <w:rsid w:val="00AA4B74"/>
    <w:rsid w:val="00AA4C65"/>
    <w:rsid w:val="00AA622D"/>
    <w:rsid w:val="00AA7CD1"/>
    <w:rsid w:val="00AB1585"/>
    <w:rsid w:val="00AB19E6"/>
    <w:rsid w:val="00AB31CF"/>
    <w:rsid w:val="00AB45AC"/>
    <w:rsid w:val="00AB4D93"/>
    <w:rsid w:val="00AB5466"/>
    <w:rsid w:val="00AB5652"/>
    <w:rsid w:val="00AB6F37"/>
    <w:rsid w:val="00AC2516"/>
    <w:rsid w:val="00AC2AFA"/>
    <w:rsid w:val="00AC2B3C"/>
    <w:rsid w:val="00AC312F"/>
    <w:rsid w:val="00AC50DD"/>
    <w:rsid w:val="00AC5517"/>
    <w:rsid w:val="00AC68D3"/>
    <w:rsid w:val="00AC720D"/>
    <w:rsid w:val="00AC7922"/>
    <w:rsid w:val="00AD02C7"/>
    <w:rsid w:val="00AD08AA"/>
    <w:rsid w:val="00AD16CD"/>
    <w:rsid w:val="00AD1AF2"/>
    <w:rsid w:val="00AD2B86"/>
    <w:rsid w:val="00AD6797"/>
    <w:rsid w:val="00AD7F96"/>
    <w:rsid w:val="00AE0165"/>
    <w:rsid w:val="00AE18B4"/>
    <w:rsid w:val="00AE363A"/>
    <w:rsid w:val="00AE45CB"/>
    <w:rsid w:val="00AE4D2E"/>
    <w:rsid w:val="00AE57F3"/>
    <w:rsid w:val="00AE5C27"/>
    <w:rsid w:val="00AE6968"/>
    <w:rsid w:val="00AE7BDF"/>
    <w:rsid w:val="00AE7CB8"/>
    <w:rsid w:val="00AF0451"/>
    <w:rsid w:val="00AF2B91"/>
    <w:rsid w:val="00AF3E41"/>
    <w:rsid w:val="00AF5041"/>
    <w:rsid w:val="00B00667"/>
    <w:rsid w:val="00B01569"/>
    <w:rsid w:val="00B01BFB"/>
    <w:rsid w:val="00B024BB"/>
    <w:rsid w:val="00B02680"/>
    <w:rsid w:val="00B055B4"/>
    <w:rsid w:val="00B10990"/>
    <w:rsid w:val="00B112A2"/>
    <w:rsid w:val="00B13901"/>
    <w:rsid w:val="00B14296"/>
    <w:rsid w:val="00B14532"/>
    <w:rsid w:val="00B14C62"/>
    <w:rsid w:val="00B15F17"/>
    <w:rsid w:val="00B17004"/>
    <w:rsid w:val="00B17AC5"/>
    <w:rsid w:val="00B24AD4"/>
    <w:rsid w:val="00B250E8"/>
    <w:rsid w:val="00B255D1"/>
    <w:rsid w:val="00B2605E"/>
    <w:rsid w:val="00B26F25"/>
    <w:rsid w:val="00B3020E"/>
    <w:rsid w:val="00B32FAA"/>
    <w:rsid w:val="00B338CB"/>
    <w:rsid w:val="00B34EF4"/>
    <w:rsid w:val="00B41B15"/>
    <w:rsid w:val="00B41BFA"/>
    <w:rsid w:val="00B4277B"/>
    <w:rsid w:val="00B43C71"/>
    <w:rsid w:val="00B460E7"/>
    <w:rsid w:val="00B467CB"/>
    <w:rsid w:val="00B46CBE"/>
    <w:rsid w:val="00B470BC"/>
    <w:rsid w:val="00B47FF0"/>
    <w:rsid w:val="00B5110C"/>
    <w:rsid w:val="00B51488"/>
    <w:rsid w:val="00B53C44"/>
    <w:rsid w:val="00B542A6"/>
    <w:rsid w:val="00B56291"/>
    <w:rsid w:val="00B56F23"/>
    <w:rsid w:val="00B60BE2"/>
    <w:rsid w:val="00B612D6"/>
    <w:rsid w:val="00B6204A"/>
    <w:rsid w:val="00B62547"/>
    <w:rsid w:val="00B634CC"/>
    <w:rsid w:val="00B64A15"/>
    <w:rsid w:val="00B64B5D"/>
    <w:rsid w:val="00B64DD2"/>
    <w:rsid w:val="00B65054"/>
    <w:rsid w:val="00B66018"/>
    <w:rsid w:val="00B6635E"/>
    <w:rsid w:val="00B70638"/>
    <w:rsid w:val="00B7108B"/>
    <w:rsid w:val="00B71450"/>
    <w:rsid w:val="00B72ABC"/>
    <w:rsid w:val="00B7402C"/>
    <w:rsid w:val="00B74671"/>
    <w:rsid w:val="00B752D6"/>
    <w:rsid w:val="00B75416"/>
    <w:rsid w:val="00B756B1"/>
    <w:rsid w:val="00B75AAB"/>
    <w:rsid w:val="00B76DF9"/>
    <w:rsid w:val="00B7721B"/>
    <w:rsid w:val="00B77377"/>
    <w:rsid w:val="00B81F53"/>
    <w:rsid w:val="00B84198"/>
    <w:rsid w:val="00B855CE"/>
    <w:rsid w:val="00B86C36"/>
    <w:rsid w:val="00B905E5"/>
    <w:rsid w:val="00B90D22"/>
    <w:rsid w:val="00B91838"/>
    <w:rsid w:val="00B92999"/>
    <w:rsid w:val="00B929DB"/>
    <w:rsid w:val="00B954FA"/>
    <w:rsid w:val="00B96DA0"/>
    <w:rsid w:val="00B9749D"/>
    <w:rsid w:val="00B97C17"/>
    <w:rsid w:val="00BA183D"/>
    <w:rsid w:val="00BA3227"/>
    <w:rsid w:val="00BA32DF"/>
    <w:rsid w:val="00BA58B0"/>
    <w:rsid w:val="00BA7241"/>
    <w:rsid w:val="00BA7257"/>
    <w:rsid w:val="00BB035E"/>
    <w:rsid w:val="00BB358D"/>
    <w:rsid w:val="00BB3CA8"/>
    <w:rsid w:val="00BB545B"/>
    <w:rsid w:val="00BB5907"/>
    <w:rsid w:val="00BB5C7A"/>
    <w:rsid w:val="00BB5F9C"/>
    <w:rsid w:val="00BB743B"/>
    <w:rsid w:val="00BB7E32"/>
    <w:rsid w:val="00BC051D"/>
    <w:rsid w:val="00BC23E0"/>
    <w:rsid w:val="00BD0190"/>
    <w:rsid w:val="00BD025B"/>
    <w:rsid w:val="00BD0878"/>
    <w:rsid w:val="00BD0A94"/>
    <w:rsid w:val="00BD148A"/>
    <w:rsid w:val="00BD182E"/>
    <w:rsid w:val="00BD1F6B"/>
    <w:rsid w:val="00BD4A18"/>
    <w:rsid w:val="00BD56A9"/>
    <w:rsid w:val="00BD7A60"/>
    <w:rsid w:val="00BD7D76"/>
    <w:rsid w:val="00BE1320"/>
    <w:rsid w:val="00BE328A"/>
    <w:rsid w:val="00BE3633"/>
    <w:rsid w:val="00BE42B4"/>
    <w:rsid w:val="00BE4CEA"/>
    <w:rsid w:val="00BE7013"/>
    <w:rsid w:val="00BF2059"/>
    <w:rsid w:val="00BF3B9F"/>
    <w:rsid w:val="00BF448A"/>
    <w:rsid w:val="00BF46AD"/>
    <w:rsid w:val="00BF68AC"/>
    <w:rsid w:val="00BF6CA8"/>
    <w:rsid w:val="00BF6FB4"/>
    <w:rsid w:val="00C0093C"/>
    <w:rsid w:val="00C01733"/>
    <w:rsid w:val="00C0214F"/>
    <w:rsid w:val="00C040F0"/>
    <w:rsid w:val="00C06053"/>
    <w:rsid w:val="00C07725"/>
    <w:rsid w:val="00C07E6F"/>
    <w:rsid w:val="00C10289"/>
    <w:rsid w:val="00C110FA"/>
    <w:rsid w:val="00C11A59"/>
    <w:rsid w:val="00C151C1"/>
    <w:rsid w:val="00C153D2"/>
    <w:rsid w:val="00C163A7"/>
    <w:rsid w:val="00C17392"/>
    <w:rsid w:val="00C179A0"/>
    <w:rsid w:val="00C253BC"/>
    <w:rsid w:val="00C25CCA"/>
    <w:rsid w:val="00C25E53"/>
    <w:rsid w:val="00C2644F"/>
    <w:rsid w:val="00C26724"/>
    <w:rsid w:val="00C26E76"/>
    <w:rsid w:val="00C27BF8"/>
    <w:rsid w:val="00C301EF"/>
    <w:rsid w:val="00C30243"/>
    <w:rsid w:val="00C31253"/>
    <w:rsid w:val="00C32018"/>
    <w:rsid w:val="00C3219D"/>
    <w:rsid w:val="00C34D46"/>
    <w:rsid w:val="00C379EA"/>
    <w:rsid w:val="00C408AC"/>
    <w:rsid w:val="00C41BD7"/>
    <w:rsid w:val="00C425F5"/>
    <w:rsid w:val="00C4274F"/>
    <w:rsid w:val="00C43CDF"/>
    <w:rsid w:val="00C44304"/>
    <w:rsid w:val="00C446EB"/>
    <w:rsid w:val="00C44D28"/>
    <w:rsid w:val="00C46AB7"/>
    <w:rsid w:val="00C50F0A"/>
    <w:rsid w:val="00C5261D"/>
    <w:rsid w:val="00C531AD"/>
    <w:rsid w:val="00C53338"/>
    <w:rsid w:val="00C56692"/>
    <w:rsid w:val="00C5715D"/>
    <w:rsid w:val="00C63725"/>
    <w:rsid w:val="00C63F75"/>
    <w:rsid w:val="00C64034"/>
    <w:rsid w:val="00C6438D"/>
    <w:rsid w:val="00C64A88"/>
    <w:rsid w:val="00C66A78"/>
    <w:rsid w:val="00C675AB"/>
    <w:rsid w:val="00C70EAA"/>
    <w:rsid w:val="00C72730"/>
    <w:rsid w:val="00C72C83"/>
    <w:rsid w:val="00C73174"/>
    <w:rsid w:val="00C738DE"/>
    <w:rsid w:val="00C74281"/>
    <w:rsid w:val="00C74782"/>
    <w:rsid w:val="00C77D89"/>
    <w:rsid w:val="00C80699"/>
    <w:rsid w:val="00C8194C"/>
    <w:rsid w:val="00C82F49"/>
    <w:rsid w:val="00C85531"/>
    <w:rsid w:val="00C866E8"/>
    <w:rsid w:val="00C86CA7"/>
    <w:rsid w:val="00C90630"/>
    <w:rsid w:val="00C91BAF"/>
    <w:rsid w:val="00C91F45"/>
    <w:rsid w:val="00CA099D"/>
    <w:rsid w:val="00CA1180"/>
    <w:rsid w:val="00CA12EA"/>
    <w:rsid w:val="00CA14BA"/>
    <w:rsid w:val="00CA3286"/>
    <w:rsid w:val="00CA33CA"/>
    <w:rsid w:val="00CA4DA5"/>
    <w:rsid w:val="00CA5C21"/>
    <w:rsid w:val="00CA6FCB"/>
    <w:rsid w:val="00CA76B8"/>
    <w:rsid w:val="00CA7C7C"/>
    <w:rsid w:val="00CB3ED4"/>
    <w:rsid w:val="00CB5F43"/>
    <w:rsid w:val="00CB633B"/>
    <w:rsid w:val="00CB746F"/>
    <w:rsid w:val="00CC0C66"/>
    <w:rsid w:val="00CC2537"/>
    <w:rsid w:val="00CC469E"/>
    <w:rsid w:val="00CC73A6"/>
    <w:rsid w:val="00CC7513"/>
    <w:rsid w:val="00CD1299"/>
    <w:rsid w:val="00CD2619"/>
    <w:rsid w:val="00CD5BEB"/>
    <w:rsid w:val="00CD720D"/>
    <w:rsid w:val="00CD77A5"/>
    <w:rsid w:val="00CE4B31"/>
    <w:rsid w:val="00CE5259"/>
    <w:rsid w:val="00CE595D"/>
    <w:rsid w:val="00CE6F88"/>
    <w:rsid w:val="00CE7CB1"/>
    <w:rsid w:val="00CF14EE"/>
    <w:rsid w:val="00CF18C1"/>
    <w:rsid w:val="00CF1A8E"/>
    <w:rsid w:val="00CF314F"/>
    <w:rsid w:val="00CF3B56"/>
    <w:rsid w:val="00CF3DFC"/>
    <w:rsid w:val="00CF47A1"/>
    <w:rsid w:val="00CF5AB5"/>
    <w:rsid w:val="00CF7D7A"/>
    <w:rsid w:val="00D03C60"/>
    <w:rsid w:val="00D03CCA"/>
    <w:rsid w:val="00D04BDE"/>
    <w:rsid w:val="00D110F2"/>
    <w:rsid w:val="00D11326"/>
    <w:rsid w:val="00D13BC9"/>
    <w:rsid w:val="00D14A44"/>
    <w:rsid w:val="00D17239"/>
    <w:rsid w:val="00D17D91"/>
    <w:rsid w:val="00D17EF7"/>
    <w:rsid w:val="00D20080"/>
    <w:rsid w:val="00D20C1A"/>
    <w:rsid w:val="00D23057"/>
    <w:rsid w:val="00D24076"/>
    <w:rsid w:val="00D256D9"/>
    <w:rsid w:val="00D259B5"/>
    <w:rsid w:val="00D27EF4"/>
    <w:rsid w:val="00D31B4A"/>
    <w:rsid w:val="00D32B97"/>
    <w:rsid w:val="00D32E8B"/>
    <w:rsid w:val="00D330E3"/>
    <w:rsid w:val="00D33238"/>
    <w:rsid w:val="00D33EB3"/>
    <w:rsid w:val="00D34639"/>
    <w:rsid w:val="00D369FF"/>
    <w:rsid w:val="00D37689"/>
    <w:rsid w:val="00D422D9"/>
    <w:rsid w:val="00D42792"/>
    <w:rsid w:val="00D428E4"/>
    <w:rsid w:val="00D43D36"/>
    <w:rsid w:val="00D5063B"/>
    <w:rsid w:val="00D52D88"/>
    <w:rsid w:val="00D5313D"/>
    <w:rsid w:val="00D53D87"/>
    <w:rsid w:val="00D55FB5"/>
    <w:rsid w:val="00D565AE"/>
    <w:rsid w:val="00D56815"/>
    <w:rsid w:val="00D60356"/>
    <w:rsid w:val="00D607DA"/>
    <w:rsid w:val="00D6090D"/>
    <w:rsid w:val="00D61E6D"/>
    <w:rsid w:val="00D6290D"/>
    <w:rsid w:val="00D6301A"/>
    <w:rsid w:val="00D63D0F"/>
    <w:rsid w:val="00D65EF8"/>
    <w:rsid w:val="00D6729D"/>
    <w:rsid w:val="00D673A5"/>
    <w:rsid w:val="00D70C6E"/>
    <w:rsid w:val="00D71A14"/>
    <w:rsid w:val="00D71E47"/>
    <w:rsid w:val="00D734E1"/>
    <w:rsid w:val="00D737AA"/>
    <w:rsid w:val="00D74C84"/>
    <w:rsid w:val="00D7607F"/>
    <w:rsid w:val="00D763CD"/>
    <w:rsid w:val="00D82B11"/>
    <w:rsid w:val="00D82F89"/>
    <w:rsid w:val="00D852EA"/>
    <w:rsid w:val="00D909A1"/>
    <w:rsid w:val="00D90A8E"/>
    <w:rsid w:val="00D91C65"/>
    <w:rsid w:val="00D931C6"/>
    <w:rsid w:val="00D952F9"/>
    <w:rsid w:val="00D956EE"/>
    <w:rsid w:val="00D9613D"/>
    <w:rsid w:val="00DA0AAE"/>
    <w:rsid w:val="00DA2268"/>
    <w:rsid w:val="00DA25A6"/>
    <w:rsid w:val="00DA2FA5"/>
    <w:rsid w:val="00DA4024"/>
    <w:rsid w:val="00DA5531"/>
    <w:rsid w:val="00DA6333"/>
    <w:rsid w:val="00DB08C5"/>
    <w:rsid w:val="00DB167C"/>
    <w:rsid w:val="00DB2660"/>
    <w:rsid w:val="00DB47EE"/>
    <w:rsid w:val="00DB49CF"/>
    <w:rsid w:val="00DB5B11"/>
    <w:rsid w:val="00DB62EC"/>
    <w:rsid w:val="00DB68E5"/>
    <w:rsid w:val="00DB7909"/>
    <w:rsid w:val="00DC011C"/>
    <w:rsid w:val="00DC0360"/>
    <w:rsid w:val="00DC1635"/>
    <w:rsid w:val="00DC2D18"/>
    <w:rsid w:val="00DC4A61"/>
    <w:rsid w:val="00DC4DEB"/>
    <w:rsid w:val="00DC70D4"/>
    <w:rsid w:val="00DC7A61"/>
    <w:rsid w:val="00DD0AF4"/>
    <w:rsid w:val="00DD103A"/>
    <w:rsid w:val="00DD16F8"/>
    <w:rsid w:val="00DD3037"/>
    <w:rsid w:val="00DD403B"/>
    <w:rsid w:val="00DD4226"/>
    <w:rsid w:val="00DD4A4C"/>
    <w:rsid w:val="00DD591A"/>
    <w:rsid w:val="00DD71BF"/>
    <w:rsid w:val="00DE00E4"/>
    <w:rsid w:val="00DE35E4"/>
    <w:rsid w:val="00DE4D80"/>
    <w:rsid w:val="00DE562D"/>
    <w:rsid w:val="00DE5FFC"/>
    <w:rsid w:val="00DE617E"/>
    <w:rsid w:val="00DE76BD"/>
    <w:rsid w:val="00DE79B8"/>
    <w:rsid w:val="00DE7C98"/>
    <w:rsid w:val="00DF05F0"/>
    <w:rsid w:val="00DF06A7"/>
    <w:rsid w:val="00DF17BD"/>
    <w:rsid w:val="00DF520D"/>
    <w:rsid w:val="00DF707E"/>
    <w:rsid w:val="00DF70A1"/>
    <w:rsid w:val="00E00B9E"/>
    <w:rsid w:val="00E02995"/>
    <w:rsid w:val="00E03F7C"/>
    <w:rsid w:val="00E0416A"/>
    <w:rsid w:val="00E076B6"/>
    <w:rsid w:val="00E07E12"/>
    <w:rsid w:val="00E11D9A"/>
    <w:rsid w:val="00E11F36"/>
    <w:rsid w:val="00E14421"/>
    <w:rsid w:val="00E16966"/>
    <w:rsid w:val="00E17365"/>
    <w:rsid w:val="00E174C9"/>
    <w:rsid w:val="00E2568F"/>
    <w:rsid w:val="00E25A92"/>
    <w:rsid w:val="00E25C4D"/>
    <w:rsid w:val="00E26723"/>
    <w:rsid w:val="00E26F8F"/>
    <w:rsid w:val="00E3173C"/>
    <w:rsid w:val="00E325D9"/>
    <w:rsid w:val="00E33CE2"/>
    <w:rsid w:val="00E40A36"/>
    <w:rsid w:val="00E40BE7"/>
    <w:rsid w:val="00E41372"/>
    <w:rsid w:val="00E4188E"/>
    <w:rsid w:val="00E418D0"/>
    <w:rsid w:val="00E420FF"/>
    <w:rsid w:val="00E42D1A"/>
    <w:rsid w:val="00E44420"/>
    <w:rsid w:val="00E44E28"/>
    <w:rsid w:val="00E455AB"/>
    <w:rsid w:val="00E4752E"/>
    <w:rsid w:val="00E5053E"/>
    <w:rsid w:val="00E50622"/>
    <w:rsid w:val="00E5117F"/>
    <w:rsid w:val="00E54E5B"/>
    <w:rsid w:val="00E55572"/>
    <w:rsid w:val="00E55CB4"/>
    <w:rsid w:val="00E565C7"/>
    <w:rsid w:val="00E57630"/>
    <w:rsid w:val="00E61E67"/>
    <w:rsid w:val="00E629E4"/>
    <w:rsid w:val="00E6320E"/>
    <w:rsid w:val="00E63B67"/>
    <w:rsid w:val="00E70373"/>
    <w:rsid w:val="00E72A6E"/>
    <w:rsid w:val="00E7304A"/>
    <w:rsid w:val="00E76547"/>
    <w:rsid w:val="00E77DDE"/>
    <w:rsid w:val="00E81463"/>
    <w:rsid w:val="00E830E7"/>
    <w:rsid w:val="00E83805"/>
    <w:rsid w:val="00E85F8F"/>
    <w:rsid w:val="00E86A85"/>
    <w:rsid w:val="00E86BFF"/>
    <w:rsid w:val="00E87C01"/>
    <w:rsid w:val="00E9086E"/>
    <w:rsid w:val="00E916F6"/>
    <w:rsid w:val="00E92333"/>
    <w:rsid w:val="00E93B58"/>
    <w:rsid w:val="00E9482B"/>
    <w:rsid w:val="00E96E0D"/>
    <w:rsid w:val="00E96E62"/>
    <w:rsid w:val="00E974CF"/>
    <w:rsid w:val="00E97625"/>
    <w:rsid w:val="00EA0BD3"/>
    <w:rsid w:val="00EA4A04"/>
    <w:rsid w:val="00EA6167"/>
    <w:rsid w:val="00EA7A65"/>
    <w:rsid w:val="00EB0AFE"/>
    <w:rsid w:val="00EB1DFC"/>
    <w:rsid w:val="00EB271B"/>
    <w:rsid w:val="00EB42BB"/>
    <w:rsid w:val="00EB5F81"/>
    <w:rsid w:val="00EB6FDA"/>
    <w:rsid w:val="00EC057A"/>
    <w:rsid w:val="00EC1136"/>
    <w:rsid w:val="00EC11D1"/>
    <w:rsid w:val="00EC123B"/>
    <w:rsid w:val="00EC16F4"/>
    <w:rsid w:val="00EC1CB3"/>
    <w:rsid w:val="00EC341E"/>
    <w:rsid w:val="00EC374F"/>
    <w:rsid w:val="00EC3C52"/>
    <w:rsid w:val="00EC4680"/>
    <w:rsid w:val="00EC72C5"/>
    <w:rsid w:val="00EC7D43"/>
    <w:rsid w:val="00EC7EC7"/>
    <w:rsid w:val="00ED0C66"/>
    <w:rsid w:val="00ED1764"/>
    <w:rsid w:val="00ED1F8F"/>
    <w:rsid w:val="00ED251B"/>
    <w:rsid w:val="00ED3FFA"/>
    <w:rsid w:val="00ED5A17"/>
    <w:rsid w:val="00ED7236"/>
    <w:rsid w:val="00EE0C04"/>
    <w:rsid w:val="00EE0DA9"/>
    <w:rsid w:val="00EE3BDA"/>
    <w:rsid w:val="00EE48CF"/>
    <w:rsid w:val="00EE591D"/>
    <w:rsid w:val="00EE59C0"/>
    <w:rsid w:val="00EE5BCA"/>
    <w:rsid w:val="00EE65C8"/>
    <w:rsid w:val="00EE6C29"/>
    <w:rsid w:val="00EF295E"/>
    <w:rsid w:val="00EF62B7"/>
    <w:rsid w:val="00F01143"/>
    <w:rsid w:val="00F02014"/>
    <w:rsid w:val="00F035EC"/>
    <w:rsid w:val="00F03FA6"/>
    <w:rsid w:val="00F04DE5"/>
    <w:rsid w:val="00F061D4"/>
    <w:rsid w:val="00F07C58"/>
    <w:rsid w:val="00F07CF0"/>
    <w:rsid w:val="00F11831"/>
    <w:rsid w:val="00F12A31"/>
    <w:rsid w:val="00F12BEC"/>
    <w:rsid w:val="00F1334A"/>
    <w:rsid w:val="00F137AC"/>
    <w:rsid w:val="00F14DB6"/>
    <w:rsid w:val="00F17A0F"/>
    <w:rsid w:val="00F209B2"/>
    <w:rsid w:val="00F250C1"/>
    <w:rsid w:val="00F302D5"/>
    <w:rsid w:val="00F32D7F"/>
    <w:rsid w:val="00F333D9"/>
    <w:rsid w:val="00F33905"/>
    <w:rsid w:val="00F3489B"/>
    <w:rsid w:val="00F36CC0"/>
    <w:rsid w:val="00F370A1"/>
    <w:rsid w:val="00F37BF4"/>
    <w:rsid w:val="00F416C1"/>
    <w:rsid w:val="00F43316"/>
    <w:rsid w:val="00F44B46"/>
    <w:rsid w:val="00F44C69"/>
    <w:rsid w:val="00F4673E"/>
    <w:rsid w:val="00F524C2"/>
    <w:rsid w:val="00F52789"/>
    <w:rsid w:val="00F5432D"/>
    <w:rsid w:val="00F544D1"/>
    <w:rsid w:val="00F566F9"/>
    <w:rsid w:val="00F56D1C"/>
    <w:rsid w:val="00F611F5"/>
    <w:rsid w:val="00F62087"/>
    <w:rsid w:val="00F6532F"/>
    <w:rsid w:val="00F6681F"/>
    <w:rsid w:val="00F66865"/>
    <w:rsid w:val="00F679AA"/>
    <w:rsid w:val="00F70600"/>
    <w:rsid w:val="00F741B9"/>
    <w:rsid w:val="00F75C38"/>
    <w:rsid w:val="00F773A6"/>
    <w:rsid w:val="00F777CB"/>
    <w:rsid w:val="00F802DC"/>
    <w:rsid w:val="00F82132"/>
    <w:rsid w:val="00F850B6"/>
    <w:rsid w:val="00F850CE"/>
    <w:rsid w:val="00F856EA"/>
    <w:rsid w:val="00F85D37"/>
    <w:rsid w:val="00F86F77"/>
    <w:rsid w:val="00F926D8"/>
    <w:rsid w:val="00F9320D"/>
    <w:rsid w:val="00F9344F"/>
    <w:rsid w:val="00F949B7"/>
    <w:rsid w:val="00F963C9"/>
    <w:rsid w:val="00F976FE"/>
    <w:rsid w:val="00FA2AD4"/>
    <w:rsid w:val="00FA30AB"/>
    <w:rsid w:val="00FA4B6E"/>
    <w:rsid w:val="00FA6E86"/>
    <w:rsid w:val="00FA73BB"/>
    <w:rsid w:val="00FB171A"/>
    <w:rsid w:val="00FB2847"/>
    <w:rsid w:val="00FB29E7"/>
    <w:rsid w:val="00FB7EC3"/>
    <w:rsid w:val="00FC00D6"/>
    <w:rsid w:val="00FC0479"/>
    <w:rsid w:val="00FC0FB5"/>
    <w:rsid w:val="00FC1068"/>
    <w:rsid w:val="00FC14F7"/>
    <w:rsid w:val="00FC1DF5"/>
    <w:rsid w:val="00FC2B7F"/>
    <w:rsid w:val="00FC35FE"/>
    <w:rsid w:val="00FC3EC7"/>
    <w:rsid w:val="00FC41FE"/>
    <w:rsid w:val="00FC5264"/>
    <w:rsid w:val="00FC6065"/>
    <w:rsid w:val="00FD070C"/>
    <w:rsid w:val="00FD1BF1"/>
    <w:rsid w:val="00FD4B3A"/>
    <w:rsid w:val="00FD51E7"/>
    <w:rsid w:val="00FD5B88"/>
    <w:rsid w:val="00FD6269"/>
    <w:rsid w:val="00FD62C4"/>
    <w:rsid w:val="00FD62E2"/>
    <w:rsid w:val="00FD6A67"/>
    <w:rsid w:val="00FD6C22"/>
    <w:rsid w:val="00FD7518"/>
    <w:rsid w:val="00FD7D55"/>
    <w:rsid w:val="00FE0A66"/>
    <w:rsid w:val="00FE1E0F"/>
    <w:rsid w:val="00FE357E"/>
    <w:rsid w:val="00FE3BBD"/>
    <w:rsid w:val="00FE4364"/>
    <w:rsid w:val="00FE671E"/>
    <w:rsid w:val="00FE763B"/>
    <w:rsid w:val="00FE7E54"/>
    <w:rsid w:val="00FF05F5"/>
    <w:rsid w:val="00FF0DB0"/>
    <w:rsid w:val="00FF1468"/>
    <w:rsid w:val="00FF1C0A"/>
    <w:rsid w:val="00FF2A69"/>
    <w:rsid w:val="00FF3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7739C1"/>
  <w15:docId w15:val="{DC426E4E-2A3E-4F92-A28E-5A8C43341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Theme="minorHAnsi" w:hAnsi="Verdana"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75CD"/>
    <w:pPr>
      <w:spacing w:after="160" w:line="259" w:lineRule="auto"/>
    </w:pPr>
    <w:rPr>
      <w:rFonts w:cstheme="minorBidi"/>
      <w:color w:val="747474"/>
      <w:kern w:val="2"/>
      <w:sz w:val="22"/>
      <w14:ligatures w14:val="standardContextual"/>
    </w:rPr>
  </w:style>
  <w:style w:type="paragraph" w:styleId="Heading1">
    <w:name w:val="heading 1"/>
    <w:basedOn w:val="Normal"/>
    <w:next w:val="Normal"/>
    <w:link w:val="Heading1Char"/>
    <w:uiPriority w:val="9"/>
    <w:qFormat/>
    <w:rsid w:val="00D7607F"/>
    <w:pPr>
      <w:keepNext/>
      <w:outlineLvl w:val="0"/>
    </w:pPr>
    <w:rPr>
      <w:rFonts w:ascii="Times New Roman" w:eastAsia="Times New Roman" w:hAnsi="Times New Roman" w:cs="Sylfaen"/>
      <w:b/>
      <w:bCs/>
      <w:sz w:val="28"/>
      <w:szCs w:val="28"/>
    </w:rPr>
  </w:style>
  <w:style w:type="paragraph" w:styleId="Heading2">
    <w:name w:val="heading 2"/>
    <w:basedOn w:val="Normal"/>
    <w:link w:val="Heading2Char"/>
    <w:uiPriority w:val="9"/>
    <w:qFormat/>
    <w:rsid w:val="00857DEF"/>
    <w:pPr>
      <w:spacing w:before="100" w:beforeAutospacing="1" w:after="100" w:afterAutospacing="1"/>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
    <w:semiHidden/>
    <w:unhideWhenUsed/>
    <w:qFormat/>
    <w:rsid w:val="00915B2E"/>
    <w:pPr>
      <w:keepNext/>
      <w:keepLines/>
      <w:spacing w:before="200" w:line="276" w:lineRule="auto"/>
      <w:outlineLvl w:val="2"/>
    </w:pPr>
    <w:rPr>
      <w:rFonts w:asciiTheme="majorHAnsi" w:eastAsiaTheme="majorEastAsia" w:hAnsiTheme="majorHAnsi" w:cstheme="majorBidi"/>
      <w:b/>
      <w:bCs/>
      <w:color w:val="4F81BD" w:themeColor="accent1"/>
      <w:szCs w:val="22"/>
    </w:rPr>
  </w:style>
  <w:style w:type="paragraph" w:styleId="Heading4">
    <w:name w:val="heading 4"/>
    <w:basedOn w:val="Normal"/>
    <w:next w:val="Normal"/>
    <w:link w:val="Heading4Char"/>
    <w:uiPriority w:val="9"/>
    <w:semiHidden/>
    <w:unhideWhenUsed/>
    <w:qFormat/>
    <w:rsid w:val="00915B2E"/>
    <w:pPr>
      <w:keepNext/>
      <w:keepLines/>
      <w:spacing w:before="200" w:line="276" w:lineRule="auto"/>
      <w:outlineLvl w:val="3"/>
    </w:pPr>
    <w:rPr>
      <w:rFonts w:asciiTheme="majorHAnsi" w:eastAsiaTheme="majorEastAsia" w:hAnsiTheme="majorHAnsi" w:cstheme="majorBidi"/>
      <w:b/>
      <w:bCs/>
      <w:i/>
      <w:iCs/>
      <w:color w:val="4F81BD" w:themeColor="accent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07F"/>
    <w:rPr>
      <w:rFonts w:ascii="Times New Roman" w:eastAsia="Times New Roman" w:hAnsi="Times New Roman" w:cs="Sylfaen"/>
      <w:b/>
      <w:bCs/>
      <w:sz w:val="28"/>
      <w:szCs w:val="28"/>
    </w:rPr>
  </w:style>
  <w:style w:type="character" w:customStyle="1" w:styleId="Heading2Char">
    <w:name w:val="Heading 2 Char"/>
    <w:basedOn w:val="DefaultParagraphFont"/>
    <w:link w:val="Heading2"/>
    <w:uiPriority w:val="9"/>
    <w:rsid w:val="00857DEF"/>
    <w:rPr>
      <w:rFonts w:ascii="Times New Roman" w:eastAsia="Times New Roman" w:hAnsi="Times New Roman"/>
      <w:b/>
      <w:bCs/>
      <w:sz w:val="36"/>
      <w:szCs w:val="36"/>
    </w:rPr>
  </w:style>
  <w:style w:type="paragraph" w:styleId="Header">
    <w:name w:val="header"/>
    <w:basedOn w:val="Normal"/>
    <w:link w:val="HeaderChar"/>
    <w:uiPriority w:val="99"/>
    <w:unhideWhenUsed/>
    <w:rsid w:val="001A0CDC"/>
    <w:pPr>
      <w:tabs>
        <w:tab w:val="center" w:pos="4680"/>
        <w:tab w:val="right" w:pos="9360"/>
      </w:tabs>
    </w:pPr>
  </w:style>
  <w:style w:type="character" w:customStyle="1" w:styleId="HeaderChar">
    <w:name w:val="Header Char"/>
    <w:basedOn w:val="DefaultParagraphFont"/>
    <w:link w:val="Header"/>
    <w:uiPriority w:val="99"/>
    <w:rsid w:val="001A0CDC"/>
  </w:style>
  <w:style w:type="paragraph" w:styleId="Footer">
    <w:name w:val="footer"/>
    <w:basedOn w:val="Normal"/>
    <w:link w:val="FooterChar"/>
    <w:uiPriority w:val="99"/>
    <w:unhideWhenUsed/>
    <w:rsid w:val="001A0CDC"/>
    <w:pPr>
      <w:tabs>
        <w:tab w:val="center" w:pos="4680"/>
        <w:tab w:val="right" w:pos="9360"/>
      </w:tabs>
    </w:p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iPriority w:val="99"/>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87236F"/>
    <w:pPr>
      <w:jc w:val="center"/>
    </w:pPr>
    <w:rPr>
      <w:rFonts w:ascii="Bradley Hand ITC" w:eastAsia="Times New Roman" w:hAnsi="Bradley Hand ITC" w:cs="Tahoma"/>
      <w:bCs/>
      <w:sz w:val="48"/>
    </w:rPr>
  </w:style>
  <w:style w:type="character" w:customStyle="1" w:styleId="TitleChar">
    <w:name w:val="Title Char"/>
    <w:basedOn w:val="DefaultParagraphFont"/>
    <w:link w:val="Title"/>
    <w:rsid w:val="0087236F"/>
    <w:rPr>
      <w:rFonts w:ascii="Bradley Hand ITC" w:eastAsia="Times New Roman" w:hAnsi="Bradley Hand ITC" w:cs="Tahoma"/>
      <w:bCs/>
      <w:sz w:val="4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 w:type="character" w:customStyle="1" w:styleId="byline11">
    <w:name w:val="byline11"/>
    <w:basedOn w:val="DefaultParagraphFont"/>
    <w:rsid w:val="00A92FB9"/>
    <w:rPr>
      <w:rFonts w:ascii="Roboto" w:hAnsi="Roboto" w:hint="default"/>
      <w:b w:val="0"/>
      <w:bCs w:val="0"/>
      <w:color w:val="525252"/>
      <w:sz w:val="12"/>
      <w:szCs w:val="12"/>
    </w:rPr>
  </w:style>
  <w:style w:type="character" w:customStyle="1" w:styleId="xdb">
    <w:name w:val="_xdb"/>
    <w:basedOn w:val="DefaultParagraphFont"/>
    <w:rsid w:val="005945DB"/>
  </w:style>
  <w:style w:type="character" w:customStyle="1" w:styleId="xbe">
    <w:name w:val="_xbe"/>
    <w:basedOn w:val="DefaultParagraphFont"/>
    <w:rsid w:val="005945DB"/>
  </w:style>
  <w:style w:type="character" w:customStyle="1" w:styleId="y0nh2b">
    <w:name w:val="y0nh2b"/>
    <w:basedOn w:val="DefaultParagraphFont"/>
    <w:rsid w:val="00857DEF"/>
  </w:style>
  <w:style w:type="character" w:customStyle="1" w:styleId="wixguard">
    <w:name w:val="wixguard"/>
    <w:basedOn w:val="DefaultParagraphFont"/>
    <w:rsid w:val="004E53EB"/>
  </w:style>
  <w:style w:type="paragraph" w:styleId="Subtitle">
    <w:name w:val="Subtitle"/>
    <w:basedOn w:val="Normal"/>
    <w:link w:val="SubtitleChar"/>
    <w:qFormat/>
    <w:rsid w:val="0087236F"/>
    <w:pPr>
      <w:jc w:val="center"/>
    </w:pPr>
    <w:rPr>
      <w:rFonts w:ascii="Trebuchet MS" w:eastAsia="Times New Roman" w:hAnsi="Trebuchet MS"/>
      <w:bCs/>
    </w:rPr>
  </w:style>
  <w:style w:type="character" w:customStyle="1" w:styleId="SubtitleChar">
    <w:name w:val="Subtitle Char"/>
    <w:basedOn w:val="DefaultParagraphFont"/>
    <w:link w:val="Subtitle"/>
    <w:rsid w:val="0087236F"/>
    <w:rPr>
      <w:rFonts w:ascii="Trebuchet MS" w:eastAsia="Times New Roman" w:hAnsi="Trebuchet MS"/>
      <w:bCs/>
    </w:rPr>
  </w:style>
  <w:style w:type="paragraph" w:styleId="BodyText">
    <w:name w:val="Body Text"/>
    <w:basedOn w:val="Normal"/>
    <w:link w:val="BodyTextChar"/>
    <w:uiPriority w:val="99"/>
    <w:semiHidden/>
    <w:unhideWhenUsed/>
    <w:rsid w:val="003344CD"/>
    <w:pPr>
      <w:spacing w:after="120"/>
    </w:pPr>
  </w:style>
  <w:style w:type="character" w:customStyle="1" w:styleId="BodyTextChar">
    <w:name w:val="Body Text Char"/>
    <w:basedOn w:val="DefaultParagraphFont"/>
    <w:link w:val="BodyText"/>
    <w:uiPriority w:val="99"/>
    <w:semiHidden/>
    <w:rsid w:val="003344CD"/>
    <w:rPr>
      <w:rFonts w:eastAsia="Calibri"/>
    </w:rPr>
  </w:style>
  <w:style w:type="character" w:customStyle="1" w:styleId="apple-style-span">
    <w:name w:val="apple-style-span"/>
    <w:basedOn w:val="DefaultParagraphFont"/>
    <w:rsid w:val="003344CD"/>
  </w:style>
  <w:style w:type="character" w:customStyle="1" w:styleId="media-captiontext--1ygqw1">
    <w:name w:val="media-captiontext--1ygqw1"/>
    <w:basedOn w:val="DefaultParagraphFont"/>
    <w:rsid w:val="00784A5E"/>
    <w:rPr>
      <w:rFonts w:ascii="Georgia" w:hAnsi="Georgia" w:hint="default"/>
      <w:color w:val="666666"/>
    </w:rPr>
  </w:style>
  <w:style w:type="character" w:customStyle="1" w:styleId="css-1baulvz">
    <w:name w:val="css-1baulvz"/>
    <w:basedOn w:val="DefaultParagraphFont"/>
    <w:rsid w:val="00784A5E"/>
  </w:style>
  <w:style w:type="character" w:customStyle="1" w:styleId="balancedheadline">
    <w:name w:val="balancedheadline"/>
    <w:basedOn w:val="DefaultParagraphFont"/>
    <w:rsid w:val="00784A5E"/>
  </w:style>
  <w:style w:type="character" w:customStyle="1" w:styleId="entry-author">
    <w:name w:val="entry-author"/>
    <w:basedOn w:val="DefaultParagraphFont"/>
    <w:rsid w:val="00784A5E"/>
  </w:style>
  <w:style w:type="character" w:customStyle="1" w:styleId="entry-author-name">
    <w:name w:val="entry-author-name"/>
    <w:basedOn w:val="DefaultParagraphFont"/>
    <w:rsid w:val="00784A5E"/>
  </w:style>
  <w:style w:type="character" w:customStyle="1" w:styleId="js-headline-text">
    <w:name w:val="js-headline-text"/>
    <w:basedOn w:val="DefaultParagraphFont"/>
    <w:rsid w:val="00784A5E"/>
  </w:style>
  <w:style w:type="character" w:customStyle="1" w:styleId="fc-timestamptext">
    <w:name w:val="fc-timestamp__text"/>
    <w:basedOn w:val="DefaultParagraphFont"/>
    <w:rsid w:val="00784A5E"/>
  </w:style>
  <w:style w:type="character" w:customStyle="1" w:styleId="credit">
    <w:name w:val="credit"/>
    <w:basedOn w:val="DefaultParagraphFont"/>
    <w:rsid w:val="0066347B"/>
  </w:style>
  <w:style w:type="character" w:customStyle="1" w:styleId="captionfull">
    <w:name w:val="captionfull"/>
    <w:basedOn w:val="DefaultParagraphFont"/>
    <w:rsid w:val="0066347B"/>
  </w:style>
  <w:style w:type="paragraph" w:customStyle="1" w:styleId="selectionshareable">
    <w:name w:val="selectionshareable"/>
    <w:basedOn w:val="Normal"/>
    <w:uiPriority w:val="99"/>
    <w:rsid w:val="00145AC0"/>
    <w:rPr>
      <w:rFonts w:ascii="Times New Roman" w:eastAsia="Times New Roman" w:hAnsi="Times New Roman"/>
    </w:rPr>
  </w:style>
  <w:style w:type="character" w:customStyle="1" w:styleId="at4-visually-hidden1">
    <w:name w:val="at4-visually-hidden1"/>
    <w:basedOn w:val="DefaultParagraphFont"/>
    <w:rsid w:val="00145AC0"/>
    <w:rPr>
      <w:bdr w:val="none" w:sz="0" w:space="0" w:color="auto" w:frame="1"/>
    </w:rPr>
  </w:style>
  <w:style w:type="character" w:customStyle="1" w:styleId="at4-visually-hidden2">
    <w:name w:val="at4-visually-hidden2"/>
    <w:basedOn w:val="DefaultParagraphFont"/>
    <w:rsid w:val="00145AC0"/>
    <w:rPr>
      <w:vanish w:val="0"/>
      <w:webHidden w:val="0"/>
      <w:color w:val="FFFFFF"/>
      <w:bdr w:val="none" w:sz="0" w:space="0" w:color="auto" w:frame="1"/>
      <w:specVanish w:val="0"/>
    </w:rPr>
  </w:style>
  <w:style w:type="character" w:customStyle="1" w:styleId="at4-visually-hidden3">
    <w:name w:val="at4-visually-hidden3"/>
    <w:basedOn w:val="DefaultParagraphFont"/>
    <w:rsid w:val="00145AC0"/>
    <w:rPr>
      <w:bdr w:val="none" w:sz="0" w:space="0" w:color="auto" w:frame="1"/>
    </w:rPr>
  </w:style>
  <w:style w:type="paragraph" w:customStyle="1" w:styleId="noname">
    <w:name w:val="no_name"/>
    <w:basedOn w:val="Normal"/>
    <w:rsid w:val="00145AC0"/>
    <w:rPr>
      <w:rFonts w:ascii="Times New Roman" w:eastAsia="Times New Roman" w:hAnsi="Times New Roman"/>
    </w:rPr>
  </w:style>
  <w:style w:type="character" w:customStyle="1" w:styleId="ilfuvd">
    <w:name w:val="ilfuvd"/>
    <w:basedOn w:val="DefaultParagraphFont"/>
    <w:rsid w:val="00145AC0"/>
  </w:style>
  <w:style w:type="character" w:customStyle="1" w:styleId="entry-comments-link">
    <w:name w:val="entry-comments-link"/>
    <w:basedOn w:val="DefaultParagraphFont"/>
    <w:rsid w:val="00145AC0"/>
  </w:style>
  <w:style w:type="character" w:customStyle="1" w:styleId="artpgbyline1">
    <w:name w:val="artpgbyline1"/>
    <w:basedOn w:val="DefaultParagraphFont"/>
    <w:rsid w:val="00EB5F81"/>
    <w:rPr>
      <w:rFonts w:ascii="Arial" w:hAnsi="Arial" w:cs="Arial" w:hint="default"/>
      <w:b/>
      <w:bCs/>
      <w:color w:val="000000"/>
      <w:sz w:val="11"/>
      <w:szCs w:val="11"/>
    </w:rPr>
  </w:style>
  <w:style w:type="character" w:customStyle="1" w:styleId="artpgdate1">
    <w:name w:val="artpgdate1"/>
    <w:basedOn w:val="DefaultParagraphFont"/>
    <w:rsid w:val="00EB5F81"/>
    <w:rPr>
      <w:rFonts w:ascii="Arial" w:hAnsi="Arial" w:cs="Arial" w:hint="default"/>
      <w:color w:val="000000"/>
      <w:sz w:val="11"/>
      <w:szCs w:val="11"/>
    </w:rPr>
  </w:style>
  <w:style w:type="character" w:customStyle="1" w:styleId="authordate">
    <w:name w:val="authordate"/>
    <w:basedOn w:val="DefaultParagraphFont"/>
    <w:rsid w:val="00182DA6"/>
  </w:style>
  <w:style w:type="character" w:customStyle="1" w:styleId="authorname">
    <w:name w:val="authorname"/>
    <w:basedOn w:val="DefaultParagraphFont"/>
    <w:rsid w:val="00182DA6"/>
  </w:style>
  <w:style w:type="character" w:customStyle="1" w:styleId="lrdctph">
    <w:name w:val="lr_dct_ph"/>
    <w:basedOn w:val="DefaultParagraphFont"/>
    <w:rsid w:val="006776E9"/>
  </w:style>
  <w:style w:type="character" w:customStyle="1" w:styleId="lrdctspkr">
    <w:name w:val="lr_dct_spkr"/>
    <w:basedOn w:val="DefaultParagraphFont"/>
    <w:rsid w:val="006776E9"/>
  </w:style>
  <w:style w:type="character" w:customStyle="1" w:styleId="sdzsvb">
    <w:name w:val="sdzsvb"/>
    <w:basedOn w:val="DefaultParagraphFont"/>
    <w:rsid w:val="006776E9"/>
  </w:style>
  <w:style w:type="character" w:customStyle="1" w:styleId="media-captioncontainer2">
    <w:name w:val="media-captioncontainer2"/>
    <w:basedOn w:val="DefaultParagraphFont"/>
    <w:rsid w:val="00AB5652"/>
  </w:style>
  <w:style w:type="character" w:customStyle="1" w:styleId="Date1">
    <w:name w:val="Date1"/>
    <w:basedOn w:val="DefaultParagraphFont"/>
    <w:rsid w:val="00FE0A66"/>
  </w:style>
  <w:style w:type="character" w:customStyle="1" w:styleId="css-1wp6toh1">
    <w:name w:val="css-1wp6toh1"/>
    <w:basedOn w:val="DefaultParagraphFont"/>
    <w:rsid w:val="002B23F3"/>
    <w:rPr>
      <w:rFonts w:ascii="Georgia" w:hAnsi="Georgia" w:hint="default"/>
      <w:color w:val="666666"/>
    </w:rPr>
  </w:style>
  <w:style w:type="character" w:customStyle="1" w:styleId="newscaption">
    <w:name w:val="newscaption"/>
    <w:basedOn w:val="DefaultParagraphFont"/>
    <w:rsid w:val="000A2DE5"/>
  </w:style>
  <w:style w:type="character" w:customStyle="1" w:styleId="caption13">
    <w:name w:val="caption13"/>
    <w:basedOn w:val="DefaultParagraphFont"/>
    <w:rsid w:val="000A2DE5"/>
    <w:rPr>
      <w:shd w:val="clear" w:color="auto" w:fill="auto"/>
    </w:rPr>
  </w:style>
  <w:style w:type="character" w:customStyle="1" w:styleId="thread-snippet">
    <w:name w:val="thread-snippet"/>
    <w:basedOn w:val="DefaultParagraphFont"/>
    <w:rsid w:val="005A3388"/>
  </w:style>
  <w:style w:type="character" w:customStyle="1" w:styleId="f1">
    <w:name w:val="f1"/>
    <w:basedOn w:val="DefaultParagraphFont"/>
    <w:rsid w:val="005A3388"/>
    <w:rPr>
      <w:color w:val="666666"/>
    </w:rPr>
  </w:style>
  <w:style w:type="character" w:customStyle="1" w:styleId="s1">
    <w:name w:val="s1"/>
    <w:basedOn w:val="DefaultParagraphFont"/>
    <w:rsid w:val="00377BE5"/>
  </w:style>
  <w:style w:type="character" w:customStyle="1" w:styleId="apple-converted-space">
    <w:name w:val="apple-converted-space"/>
    <w:basedOn w:val="DefaultParagraphFont"/>
    <w:rsid w:val="00377BE5"/>
  </w:style>
  <w:style w:type="character" w:customStyle="1" w:styleId="maintitle">
    <w:name w:val="maintitle"/>
    <w:basedOn w:val="DefaultParagraphFont"/>
    <w:rsid w:val="001077A6"/>
  </w:style>
  <w:style w:type="character" w:customStyle="1" w:styleId="grktitle">
    <w:name w:val="grktitle"/>
    <w:basedOn w:val="DefaultParagraphFont"/>
    <w:rsid w:val="001077A6"/>
  </w:style>
  <w:style w:type="character" w:customStyle="1" w:styleId="greek2">
    <w:name w:val="greek2"/>
    <w:basedOn w:val="DefaultParagraphFont"/>
    <w:rsid w:val="001077A6"/>
  </w:style>
  <w:style w:type="character" w:customStyle="1" w:styleId="abbreviation">
    <w:name w:val="abbreviation"/>
    <w:basedOn w:val="DefaultParagraphFont"/>
    <w:rsid w:val="001077A6"/>
  </w:style>
  <w:style w:type="character" w:customStyle="1" w:styleId="accented">
    <w:name w:val="accented"/>
    <w:basedOn w:val="DefaultParagraphFont"/>
    <w:rsid w:val="001077A6"/>
  </w:style>
  <w:style w:type="character" w:customStyle="1" w:styleId="manuref">
    <w:name w:val="manuref"/>
    <w:basedOn w:val="DefaultParagraphFont"/>
    <w:rsid w:val="001077A6"/>
  </w:style>
  <w:style w:type="character" w:customStyle="1" w:styleId="latin">
    <w:name w:val="latin"/>
    <w:basedOn w:val="DefaultParagraphFont"/>
    <w:rsid w:val="001077A6"/>
  </w:style>
  <w:style w:type="character" w:customStyle="1" w:styleId="textheading">
    <w:name w:val="textheading"/>
    <w:basedOn w:val="DefaultParagraphFont"/>
    <w:rsid w:val="001077A6"/>
  </w:style>
  <w:style w:type="character" w:customStyle="1" w:styleId="emphasized">
    <w:name w:val="emphasized"/>
    <w:basedOn w:val="DefaultParagraphFont"/>
    <w:rsid w:val="001077A6"/>
  </w:style>
  <w:style w:type="character" w:customStyle="1" w:styleId="hebrew">
    <w:name w:val="hebrew"/>
    <w:basedOn w:val="DefaultParagraphFont"/>
    <w:rsid w:val="001077A6"/>
  </w:style>
  <w:style w:type="character" w:customStyle="1" w:styleId="lexref">
    <w:name w:val="lexref"/>
    <w:basedOn w:val="DefaultParagraphFont"/>
    <w:rsid w:val="001077A6"/>
  </w:style>
  <w:style w:type="character" w:customStyle="1" w:styleId="tophdg">
    <w:name w:val="tophdg"/>
    <w:basedOn w:val="DefaultParagraphFont"/>
    <w:rsid w:val="005F3DE3"/>
  </w:style>
  <w:style w:type="character" w:customStyle="1" w:styleId="e24kjd">
    <w:name w:val="e24kjd"/>
    <w:basedOn w:val="DefaultParagraphFont"/>
    <w:rsid w:val="00B72ABC"/>
  </w:style>
  <w:style w:type="character" w:customStyle="1" w:styleId="ircsu">
    <w:name w:val="irc_su"/>
    <w:basedOn w:val="DefaultParagraphFont"/>
    <w:rsid w:val="00D55FB5"/>
  </w:style>
  <w:style w:type="paragraph" w:customStyle="1" w:styleId="twitecopy-text2">
    <w:name w:val="twite__copy-text2"/>
    <w:basedOn w:val="Normal"/>
    <w:rsid w:val="004E5DEF"/>
    <w:pPr>
      <w:spacing w:before="194" w:after="100" w:afterAutospacing="1"/>
    </w:pPr>
    <w:rPr>
      <w:rFonts w:ascii="Times New Roman" w:eastAsia="Times New Roman" w:hAnsi="Times New Roman"/>
      <w:color w:val="404040"/>
      <w:sz w:val="17"/>
      <w:szCs w:val="17"/>
    </w:rPr>
  </w:style>
  <w:style w:type="paragraph" w:customStyle="1" w:styleId="twitenew-window2">
    <w:name w:val="twite__new-window2"/>
    <w:basedOn w:val="Normal"/>
    <w:rsid w:val="004E5DEF"/>
    <w:pPr>
      <w:spacing w:before="194" w:after="100" w:afterAutospacing="1"/>
    </w:pPr>
    <w:rPr>
      <w:rFonts w:ascii="Times New Roman" w:eastAsia="Times New Roman" w:hAnsi="Times New Roman"/>
      <w:color w:val="404040"/>
      <w:sz w:val="17"/>
      <w:szCs w:val="17"/>
    </w:rPr>
  </w:style>
  <w:style w:type="character" w:customStyle="1" w:styleId="off-screen2">
    <w:name w:val="off-screen2"/>
    <w:basedOn w:val="DefaultParagraphFont"/>
    <w:rsid w:val="004E5DEF"/>
    <w:rPr>
      <w:bdr w:val="none" w:sz="0" w:space="0" w:color="auto" w:frame="1"/>
    </w:rPr>
  </w:style>
  <w:style w:type="character" w:customStyle="1" w:styleId="Heading3Char">
    <w:name w:val="Heading 3 Char"/>
    <w:basedOn w:val="DefaultParagraphFont"/>
    <w:link w:val="Heading3"/>
    <w:uiPriority w:val="9"/>
    <w:semiHidden/>
    <w:rsid w:val="00915B2E"/>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semiHidden/>
    <w:rsid w:val="00915B2E"/>
    <w:rPr>
      <w:rFonts w:asciiTheme="majorHAnsi" w:eastAsiaTheme="majorEastAsia" w:hAnsiTheme="majorHAnsi" w:cstheme="majorBidi"/>
      <w:b/>
      <w:bCs/>
      <w:i/>
      <w:iCs/>
      <w:color w:val="4F81BD" w:themeColor="accent1"/>
      <w:sz w:val="22"/>
      <w:szCs w:val="22"/>
    </w:rPr>
  </w:style>
  <w:style w:type="character" w:customStyle="1" w:styleId="small-caps">
    <w:name w:val="small-caps"/>
    <w:basedOn w:val="DefaultParagraphFont"/>
    <w:rsid w:val="00915B2E"/>
  </w:style>
  <w:style w:type="paragraph" w:customStyle="1" w:styleId="line">
    <w:name w:val="line"/>
    <w:basedOn w:val="Normal"/>
    <w:rsid w:val="00915B2E"/>
    <w:pPr>
      <w:spacing w:before="100" w:beforeAutospacing="1" w:after="100" w:afterAutospacing="1"/>
    </w:pPr>
    <w:rPr>
      <w:rFonts w:ascii="Times New Roman" w:eastAsia="Times New Roman" w:hAnsi="Times New Roman"/>
    </w:rPr>
  </w:style>
  <w:style w:type="character" w:customStyle="1" w:styleId="text">
    <w:name w:val="text"/>
    <w:basedOn w:val="DefaultParagraphFont"/>
    <w:rsid w:val="00915B2E"/>
  </w:style>
  <w:style w:type="paragraph" w:customStyle="1" w:styleId="chapter-1">
    <w:name w:val="chapter-1"/>
    <w:basedOn w:val="Normal"/>
    <w:rsid w:val="00915B2E"/>
    <w:pPr>
      <w:spacing w:before="100" w:beforeAutospacing="1" w:after="100" w:afterAutospacing="1"/>
    </w:pPr>
    <w:rPr>
      <w:rFonts w:ascii="Times New Roman" w:eastAsia="Times New Roman" w:hAnsi="Times New Roman"/>
    </w:rPr>
  </w:style>
  <w:style w:type="character" w:customStyle="1" w:styleId="mol-style-bold">
    <w:name w:val="mol-style-bold"/>
    <w:basedOn w:val="DefaultParagraphFont"/>
    <w:rsid w:val="00362FE7"/>
  </w:style>
  <w:style w:type="character" w:customStyle="1" w:styleId="mol-style-medium">
    <w:name w:val="mol-style-medium"/>
    <w:basedOn w:val="DefaultParagraphFont"/>
    <w:rsid w:val="00362FE7"/>
  </w:style>
  <w:style w:type="character" w:customStyle="1" w:styleId="posted-on">
    <w:name w:val="posted-on"/>
    <w:basedOn w:val="DefaultParagraphFont"/>
    <w:rsid w:val="008073A0"/>
  </w:style>
  <w:style w:type="character" w:customStyle="1" w:styleId="value">
    <w:name w:val="value"/>
    <w:basedOn w:val="DefaultParagraphFont"/>
    <w:rsid w:val="008073A0"/>
  </w:style>
  <w:style w:type="paragraph" w:customStyle="1" w:styleId="author-section">
    <w:name w:val="author-section"/>
    <w:basedOn w:val="Normal"/>
    <w:rsid w:val="00332AB5"/>
    <w:pPr>
      <w:spacing w:before="100" w:beforeAutospacing="1" w:after="100" w:afterAutospacing="1"/>
    </w:pPr>
    <w:rPr>
      <w:rFonts w:ascii="Times New Roman" w:eastAsia="Times New Roman" w:hAnsi="Times New Roman"/>
    </w:rPr>
  </w:style>
  <w:style w:type="paragraph" w:customStyle="1" w:styleId="byline-section">
    <w:name w:val="byline-section"/>
    <w:basedOn w:val="Normal"/>
    <w:rsid w:val="00332AB5"/>
    <w:pPr>
      <w:spacing w:before="100" w:beforeAutospacing="1" w:after="100" w:afterAutospacing="1"/>
    </w:pPr>
    <w:rPr>
      <w:rFonts w:ascii="Times New Roman" w:eastAsia="Times New Roman" w:hAnsi="Times New Roman"/>
    </w:rPr>
  </w:style>
  <w:style w:type="character" w:customStyle="1" w:styleId="article-timestamp-label">
    <w:name w:val="article-timestamp-label"/>
    <w:basedOn w:val="DefaultParagraphFont"/>
    <w:rsid w:val="00332AB5"/>
  </w:style>
  <w:style w:type="character" w:customStyle="1" w:styleId="g-cstyle04">
    <w:name w:val="g-cstyle04"/>
    <w:basedOn w:val="DefaultParagraphFont"/>
    <w:rsid w:val="002F356C"/>
    <w:rPr>
      <w:spacing w:val="19"/>
    </w:rPr>
  </w:style>
  <w:style w:type="character" w:customStyle="1" w:styleId="g-cstyle14">
    <w:name w:val="g-cstyle14"/>
    <w:basedOn w:val="DefaultParagraphFont"/>
    <w:rsid w:val="002F356C"/>
    <w:rPr>
      <w:spacing w:val="16"/>
    </w:rPr>
  </w:style>
  <w:style w:type="character" w:customStyle="1" w:styleId="g-cstyle24">
    <w:name w:val="g-cstyle24"/>
    <w:basedOn w:val="DefaultParagraphFont"/>
    <w:rsid w:val="002F356C"/>
    <w:rPr>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833431">
      <w:bodyDiv w:val="1"/>
      <w:marLeft w:val="0"/>
      <w:marRight w:val="0"/>
      <w:marTop w:val="0"/>
      <w:marBottom w:val="0"/>
      <w:divBdr>
        <w:top w:val="none" w:sz="0" w:space="0" w:color="auto"/>
        <w:left w:val="none" w:sz="0" w:space="0" w:color="auto"/>
        <w:bottom w:val="none" w:sz="0" w:space="0" w:color="auto"/>
        <w:right w:val="none" w:sz="0" w:space="0" w:color="auto"/>
      </w:divBdr>
    </w:div>
    <w:div w:id="51274128">
      <w:bodyDiv w:val="1"/>
      <w:marLeft w:val="0"/>
      <w:marRight w:val="0"/>
      <w:marTop w:val="0"/>
      <w:marBottom w:val="0"/>
      <w:divBdr>
        <w:top w:val="none" w:sz="0" w:space="0" w:color="auto"/>
        <w:left w:val="none" w:sz="0" w:space="0" w:color="auto"/>
        <w:bottom w:val="none" w:sz="0" w:space="0" w:color="auto"/>
        <w:right w:val="none" w:sz="0" w:space="0" w:color="auto"/>
      </w:divBdr>
    </w:div>
    <w:div w:id="53623665">
      <w:bodyDiv w:val="1"/>
      <w:marLeft w:val="0"/>
      <w:marRight w:val="0"/>
      <w:marTop w:val="0"/>
      <w:marBottom w:val="0"/>
      <w:divBdr>
        <w:top w:val="none" w:sz="0" w:space="0" w:color="auto"/>
        <w:left w:val="none" w:sz="0" w:space="0" w:color="auto"/>
        <w:bottom w:val="none" w:sz="0" w:space="0" w:color="auto"/>
        <w:right w:val="none" w:sz="0" w:space="0" w:color="auto"/>
      </w:divBdr>
    </w:div>
    <w:div w:id="79068267">
      <w:bodyDiv w:val="1"/>
      <w:marLeft w:val="0"/>
      <w:marRight w:val="0"/>
      <w:marTop w:val="0"/>
      <w:marBottom w:val="0"/>
      <w:divBdr>
        <w:top w:val="none" w:sz="0" w:space="0" w:color="auto"/>
        <w:left w:val="none" w:sz="0" w:space="0" w:color="auto"/>
        <w:bottom w:val="none" w:sz="0" w:space="0" w:color="auto"/>
        <w:right w:val="none" w:sz="0" w:space="0" w:color="auto"/>
      </w:divBdr>
    </w:div>
    <w:div w:id="84612341">
      <w:bodyDiv w:val="1"/>
      <w:marLeft w:val="0"/>
      <w:marRight w:val="0"/>
      <w:marTop w:val="0"/>
      <w:marBottom w:val="0"/>
      <w:divBdr>
        <w:top w:val="none" w:sz="0" w:space="0" w:color="auto"/>
        <w:left w:val="none" w:sz="0" w:space="0" w:color="auto"/>
        <w:bottom w:val="none" w:sz="0" w:space="0" w:color="auto"/>
        <w:right w:val="none" w:sz="0" w:space="0" w:color="auto"/>
      </w:divBdr>
    </w:div>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116607900">
      <w:bodyDiv w:val="1"/>
      <w:marLeft w:val="0"/>
      <w:marRight w:val="0"/>
      <w:marTop w:val="0"/>
      <w:marBottom w:val="0"/>
      <w:divBdr>
        <w:top w:val="none" w:sz="0" w:space="0" w:color="auto"/>
        <w:left w:val="none" w:sz="0" w:space="0" w:color="auto"/>
        <w:bottom w:val="none" w:sz="0" w:space="0" w:color="auto"/>
        <w:right w:val="none" w:sz="0" w:space="0" w:color="auto"/>
      </w:divBdr>
    </w:div>
    <w:div w:id="128087477">
      <w:bodyDiv w:val="1"/>
      <w:marLeft w:val="0"/>
      <w:marRight w:val="0"/>
      <w:marTop w:val="0"/>
      <w:marBottom w:val="0"/>
      <w:divBdr>
        <w:top w:val="none" w:sz="0" w:space="0" w:color="auto"/>
        <w:left w:val="none" w:sz="0" w:space="0" w:color="auto"/>
        <w:bottom w:val="none" w:sz="0" w:space="0" w:color="auto"/>
        <w:right w:val="none" w:sz="0" w:space="0" w:color="auto"/>
      </w:divBdr>
    </w:div>
    <w:div w:id="136340489">
      <w:bodyDiv w:val="1"/>
      <w:marLeft w:val="0"/>
      <w:marRight w:val="0"/>
      <w:marTop w:val="0"/>
      <w:marBottom w:val="0"/>
      <w:divBdr>
        <w:top w:val="none" w:sz="0" w:space="0" w:color="auto"/>
        <w:left w:val="none" w:sz="0" w:space="0" w:color="auto"/>
        <w:bottom w:val="none" w:sz="0" w:space="0" w:color="auto"/>
        <w:right w:val="none" w:sz="0" w:space="0" w:color="auto"/>
      </w:divBdr>
    </w:div>
    <w:div w:id="140117053">
      <w:bodyDiv w:val="1"/>
      <w:marLeft w:val="0"/>
      <w:marRight w:val="0"/>
      <w:marTop w:val="0"/>
      <w:marBottom w:val="0"/>
      <w:divBdr>
        <w:top w:val="none" w:sz="0" w:space="0" w:color="auto"/>
        <w:left w:val="none" w:sz="0" w:space="0" w:color="auto"/>
        <w:bottom w:val="none" w:sz="0" w:space="0" w:color="auto"/>
        <w:right w:val="none" w:sz="0" w:space="0" w:color="auto"/>
      </w:divBdr>
    </w:div>
    <w:div w:id="141851780">
      <w:bodyDiv w:val="1"/>
      <w:marLeft w:val="0"/>
      <w:marRight w:val="0"/>
      <w:marTop w:val="0"/>
      <w:marBottom w:val="0"/>
      <w:divBdr>
        <w:top w:val="none" w:sz="0" w:space="0" w:color="auto"/>
        <w:left w:val="none" w:sz="0" w:space="0" w:color="auto"/>
        <w:bottom w:val="none" w:sz="0" w:space="0" w:color="auto"/>
        <w:right w:val="none" w:sz="0" w:space="0" w:color="auto"/>
      </w:divBdr>
    </w:div>
    <w:div w:id="142746440">
      <w:bodyDiv w:val="1"/>
      <w:marLeft w:val="0"/>
      <w:marRight w:val="0"/>
      <w:marTop w:val="0"/>
      <w:marBottom w:val="0"/>
      <w:divBdr>
        <w:top w:val="none" w:sz="0" w:space="0" w:color="auto"/>
        <w:left w:val="none" w:sz="0" w:space="0" w:color="auto"/>
        <w:bottom w:val="none" w:sz="0" w:space="0" w:color="auto"/>
        <w:right w:val="none" w:sz="0" w:space="0" w:color="auto"/>
      </w:divBdr>
    </w:div>
    <w:div w:id="144126915">
      <w:bodyDiv w:val="1"/>
      <w:marLeft w:val="0"/>
      <w:marRight w:val="0"/>
      <w:marTop w:val="0"/>
      <w:marBottom w:val="0"/>
      <w:divBdr>
        <w:top w:val="none" w:sz="0" w:space="0" w:color="auto"/>
        <w:left w:val="none" w:sz="0" w:space="0" w:color="auto"/>
        <w:bottom w:val="none" w:sz="0" w:space="0" w:color="auto"/>
        <w:right w:val="none" w:sz="0" w:space="0" w:color="auto"/>
      </w:divBdr>
    </w:div>
    <w:div w:id="154419598">
      <w:bodyDiv w:val="1"/>
      <w:marLeft w:val="0"/>
      <w:marRight w:val="0"/>
      <w:marTop w:val="0"/>
      <w:marBottom w:val="0"/>
      <w:divBdr>
        <w:top w:val="none" w:sz="0" w:space="0" w:color="auto"/>
        <w:left w:val="none" w:sz="0" w:space="0" w:color="auto"/>
        <w:bottom w:val="none" w:sz="0" w:space="0" w:color="auto"/>
        <w:right w:val="none" w:sz="0" w:space="0" w:color="auto"/>
      </w:divBdr>
    </w:div>
    <w:div w:id="176769765">
      <w:bodyDiv w:val="1"/>
      <w:marLeft w:val="0"/>
      <w:marRight w:val="0"/>
      <w:marTop w:val="0"/>
      <w:marBottom w:val="0"/>
      <w:divBdr>
        <w:top w:val="none" w:sz="0" w:space="0" w:color="auto"/>
        <w:left w:val="none" w:sz="0" w:space="0" w:color="auto"/>
        <w:bottom w:val="none" w:sz="0" w:space="0" w:color="auto"/>
        <w:right w:val="none" w:sz="0" w:space="0" w:color="auto"/>
      </w:divBdr>
    </w:div>
    <w:div w:id="178466948">
      <w:bodyDiv w:val="1"/>
      <w:marLeft w:val="0"/>
      <w:marRight w:val="0"/>
      <w:marTop w:val="0"/>
      <w:marBottom w:val="0"/>
      <w:divBdr>
        <w:top w:val="none" w:sz="0" w:space="0" w:color="auto"/>
        <w:left w:val="none" w:sz="0" w:space="0" w:color="auto"/>
        <w:bottom w:val="none" w:sz="0" w:space="0" w:color="auto"/>
        <w:right w:val="none" w:sz="0" w:space="0" w:color="auto"/>
      </w:divBdr>
    </w:div>
    <w:div w:id="199711878">
      <w:bodyDiv w:val="1"/>
      <w:marLeft w:val="0"/>
      <w:marRight w:val="0"/>
      <w:marTop w:val="0"/>
      <w:marBottom w:val="0"/>
      <w:divBdr>
        <w:top w:val="none" w:sz="0" w:space="0" w:color="auto"/>
        <w:left w:val="none" w:sz="0" w:space="0" w:color="auto"/>
        <w:bottom w:val="none" w:sz="0" w:space="0" w:color="auto"/>
        <w:right w:val="none" w:sz="0" w:space="0" w:color="auto"/>
      </w:divBdr>
    </w:div>
    <w:div w:id="212861025">
      <w:bodyDiv w:val="1"/>
      <w:marLeft w:val="0"/>
      <w:marRight w:val="0"/>
      <w:marTop w:val="0"/>
      <w:marBottom w:val="0"/>
      <w:divBdr>
        <w:top w:val="none" w:sz="0" w:space="0" w:color="auto"/>
        <w:left w:val="none" w:sz="0" w:space="0" w:color="auto"/>
        <w:bottom w:val="none" w:sz="0" w:space="0" w:color="auto"/>
        <w:right w:val="none" w:sz="0" w:space="0" w:color="auto"/>
      </w:divBdr>
    </w:div>
    <w:div w:id="221602463">
      <w:bodyDiv w:val="1"/>
      <w:marLeft w:val="0"/>
      <w:marRight w:val="0"/>
      <w:marTop w:val="0"/>
      <w:marBottom w:val="0"/>
      <w:divBdr>
        <w:top w:val="none" w:sz="0" w:space="0" w:color="auto"/>
        <w:left w:val="none" w:sz="0" w:space="0" w:color="auto"/>
        <w:bottom w:val="none" w:sz="0" w:space="0" w:color="auto"/>
        <w:right w:val="none" w:sz="0" w:space="0" w:color="auto"/>
      </w:divBdr>
    </w:div>
    <w:div w:id="237519703">
      <w:bodyDiv w:val="1"/>
      <w:marLeft w:val="0"/>
      <w:marRight w:val="0"/>
      <w:marTop w:val="0"/>
      <w:marBottom w:val="0"/>
      <w:divBdr>
        <w:top w:val="none" w:sz="0" w:space="0" w:color="auto"/>
        <w:left w:val="none" w:sz="0" w:space="0" w:color="auto"/>
        <w:bottom w:val="none" w:sz="0" w:space="0" w:color="auto"/>
        <w:right w:val="none" w:sz="0" w:space="0" w:color="auto"/>
      </w:divBdr>
    </w:div>
    <w:div w:id="248738628">
      <w:bodyDiv w:val="1"/>
      <w:marLeft w:val="0"/>
      <w:marRight w:val="0"/>
      <w:marTop w:val="0"/>
      <w:marBottom w:val="0"/>
      <w:divBdr>
        <w:top w:val="none" w:sz="0" w:space="0" w:color="auto"/>
        <w:left w:val="none" w:sz="0" w:space="0" w:color="auto"/>
        <w:bottom w:val="none" w:sz="0" w:space="0" w:color="auto"/>
        <w:right w:val="none" w:sz="0" w:space="0" w:color="auto"/>
      </w:divBdr>
    </w:div>
    <w:div w:id="253633124">
      <w:bodyDiv w:val="1"/>
      <w:marLeft w:val="0"/>
      <w:marRight w:val="0"/>
      <w:marTop w:val="0"/>
      <w:marBottom w:val="0"/>
      <w:divBdr>
        <w:top w:val="none" w:sz="0" w:space="0" w:color="auto"/>
        <w:left w:val="none" w:sz="0" w:space="0" w:color="auto"/>
        <w:bottom w:val="none" w:sz="0" w:space="0" w:color="auto"/>
        <w:right w:val="none" w:sz="0" w:space="0" w:color="auto"/>
      </w:divBdr>
    </w:div>
    <w:div w:id="283460785">
      <w:bodyDiv w:val="1"/>
      <w:marLeft w:val="0"/>
      <w:marRight w:val="0"/>
      <w:marTop w:val="0"/>
      <w:marBottom w:val="0"/>
      <w:divBdr>
        <w:top w:val="none" w:sz="0" w:space="0" w:color="auto"/>
        <w:left w:val="none" w:sz="0" w:space="0" w:color="auto"/>
        <w:bottom w:val="none" w:sz="0" w:space="0" w:color="auto"/>
        <w:right w:val="none" w:sz="0" w:space="0" w:color="auto"/>
      </w:divBdr>
    </w:div>
    <w:div w:id="288977162">
      <w:bodyDiv w:val="1"/>
      <w:marLeft w:val="0"/>
      <w:marRight w:val="0"/>
      <w:marTop w:val="0"/>
      <w:marBottom w:val="0"/>
      <w:divBdr>
        <w:top w:val="none" w:sz="0" w:space="0" w:color="auto"/>
        <w:left w:val="none" w:sz="0" w:space="0" w:color="auto"/>
        <w:bottom w:val="none" w:sz="0" w:space="0" w:color="auto"/>
        <w:right w:val="none" w:sz="0" w:space="0" w:color="auto"/>
      </w:divBdr>
    </w:div>
    <w:div w:id="291449406">
      <w:bodyDiv w:val="1"/>
      <w:marLeft w:val="0"/>
      <w:marRight w:val="0"/>
      <w:marTop w:val="0"/>
      <w:marBottom w:val="0"/>
      <w:divBdr>
        <w:top w:val="none" w:sz="0" w:space="0" w:color="auto"/>
        <w:left w:val="none" w:sz="0" w:space="0" w:color="auto"/>
        <w:bottom w:val="none" w:sz="0" w:space="0" w:color="auto"/>
        <w:right w:val="none" w:sz="0" w:space="0" w:color="auto"/>
      </w:divBdr>
    </w:div>
    <w:div w:id="312753944">
      <w:bodyDiv w:val="1"/>
      <w:marLeft w:val="0"/>
      <w:marRight w:val="0"/>
      <w:marTop w:val="0"/>
      <w:marBottom w:val="0"/>
      <w:divBdr>
        <w:top w:val="none" w:sz="0" w:space="0" w:color="auto"/>
        <w:left w:val="none" w:sz="0" w:space="0" w:color="auto"/>
        <w:bottom w:val="none" w:sz="0" w:space="0" w:color="auto"/>
        <w:right w:val="none" w:sz="0" w:space="0" w:color="auto"/>
      </w:divBdr>
    </w:div>
    <w:div w:id="334262120">
      <w:bodyDiv w:val="1"/>
      <w:marLeft w:val="0"/>
      <w:marRight w:val="0"/>
      <w:marTop w:val="0"/>
      <w:marBottom w:val="0"/>
      <w:divBdr>
        <w:top w:val="none" w:sz="0" w:space="0" w:color="auto"/>
        <w:left w:val="none" w:sz="0" w:space="0" w:color="auto"/>
        <w:bottom w:val="none" w:sz="0" w:space="0" w:color="auto"/>
        <w:right w:val="none" w:sz="0" w:space="0" w:color="auto"/>
      </w:divBdr>
    </w:div>
    <w:div w:id="370807291">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391319588">
      <w:bodyDiv w:val="1"/>
      <w:marLeft w:val="0"/>
      <w:marRight w:val="0"/>
      <w:marTop w:val="0"/>
      <w:marBottom w:val="0"/>
      <w:divBdr>
        <w:top w:val="none" w:sz="0" w:space="0" w:color="auto"/>
        <w:left w:val="none" w:sz="0" w:space="0" w:color="auto"/>
        <w:bottom w:val="none" w:sz="0" w:space="0" w:color="auto"/>
        <w:right w:val="none" w:sz="0" w:space="0" w:color="auto"/>
      </w:divBdr>
    </w:div>
    <w:div w:id="405807006">
      <w:bodyDiv w:val="1"/>
      <w:marLeft w:val="0"/>
      <w:marRight w:val="0"/>
      <w:marTop w:val="0"/>
      <w:marBottom w:val="0"/>
      <w:divBdr>
        <w:top w:val="none" w:sz="0" w:space="0" w:color="auto"/>
        <w:left w:val="none" w:sz="0" w:space="0" w:color="auto"/>
        <w:bottom w:val="none" w:sz="0" w:space="0" w:color="auto"/>
        <w:right w:val="none" w:sz="0" w:space="0" w:color="auto"/>
      </w:divBdr>
    </w:div>
    <w:div w:id="406728331">
      <w:bodyDiv w:val="1"/>
      <w:marLeft w:val="0"/>
      <w:marRight w:val="0"/>
      <w:marTop w:val="0"/>
      <w:marBottom w:val="0"/>
      <w:divBdr>
        <w:top w:val="none" w:sz="0" w:space="0" w:color="auto"/>
        <w:left w:val="none" w:sz="0" w:space="0" w:color="auto"/>
        <w:bottom w:val="none" w:sz="0" w:space="0" w:color="auto"/>
        <w:right w:val="none" w:sz="0" w:space="0" w:color="auto"/>
      </w:divBdr>
    </w:div>
    <w:div w:id="412553052">
      <w:bodyDiv w:val="1"/>
      <w:marLeft w:val="0"/>
      <w:marRight w:val="0"/>
      <w:marTop w:val="0"/>
      <w:marBottom w:val="0"/>
      <w:divBdr>
        <w:top w:val="none" w:sz="0" w:space="0" w:color="auto"/>
        <w:left w:val="none" w:sz="0" w:space="0" w:color="auto"/>
        <w:bottom w:val="none" w:sz="0" w:space="0" w:color="auto"/>
        <w:right w:val="none" w:sz="0" w:space="0" w:color="auto"/>
      </w:divBdr>
    </w:div>
    <w:div w:id="420876254">
      <w:bodyDiv w:val="1"/>
      <w:marLeft w:val="0"/>
      <w:marRight w:val="0"/>
      <w:marTop w:val="0"/>
      <w:marBottom w:val="0"/>
      <w:divBdr>
        <w:top w:val="none" w:sz="0" w:space="0" w:color="auto"/>
        <w:left w:val="none" w:sz="0" w:space="0" w:color="auto"/>
        <w:bottom w:val="none" w:sz="0" w:space="0" w:color="auto"/>
        <w:right w:val="none" w:sz="0" w:space="0" w:color="auto"/>
      </w:divBdr>
    </w:div>
    <w:div w:id="492839964">
      <w:bodyDiv w:val="1"/>
      <w:marLeft w:val="0"/>
      <w:marRight w:val="0"/>
      <w:marTop w:val="0"/>
      <w:marBottom w:val="0"/>
      <w:divBdr>
        <w:top w:val="none" w:sz="0" w:space="0" w:color="auto"/>
        <w:left w:val="none" w:sz="0" w:space="0" w:color="auto"/>
        <w:bottom w:val="none" w:sz="0" w:space="0" w:color="auto"/>
        <w:right w:val="none" w:sz="0" w:space="0" w:color="auto"/>
      </w:divBdr>
    </w:div>
    <w:div w:id="497114445">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544222242">
      <w:bodyDiv w:val="1"/>
      <w:marLeft w:val="0"/>
      <w:marRight w:val="0"/>
      <w:marTop w:val="0"/>
      <w:marBottom w:val="0"/>
      <w:divBdr>
        <w:top w:val="none" w:sz="0" w:space="0" w:color="auto"/>
        <w:left w:val="none" w:sz="0" w:space="0" w:color="auto"/>
        <w:bottom w:val="none" w:sz="0" w:space="0" w:color="auto"/>
        <w:right w:val="none" w:sz="0" w:space="0" w:color="auto"/>
      </w:divBdr>
    </w:div>
    <w:div w:id="549345923">
      <w:bodyDiv w:val="1"/>
      <w:marLeft w:val="0"/>
      <w:marRight w:val="0"/>
      <w:marTop w:val="0"/>
      <w:marBottom w:val="0"/>
      <w:divBdr>
        <w:top w:val="none" w:sz="0" w:space="0" w:color="auto"/>
        <w:left w:val="none" w:sz="0" w:space="0" w:color="auto"/>
        <w:bottom w:val="none" w:sz="0" w:space="0" w:color="auto"/>
        <w:right w:val="none" w:sz="0" w:space="0" w:color="auto"/>
      </w:divBdr>
    </w:div>
    <w:div w:id="590627028">
      <w:bodyDiv w:val="1"/>
      <w:marLeft w:val="0"/>
      <w:marRight w:val="0"/>
      <w:marTop w:val="0"/>
      <w:marBottom w:val="0"/>
      <w:divBdr>
        <w:top w:val="none" w:sz="0" w:space="0" w:color="auto"/>
        <w:left w:val="none" w:sz="0" w:space="0" w:color="auto"/>
        <w:bottom w:val="none" w:sz="0" w:space="0" w:color="auto"/>
        <w:right w:val="none" w:sz="0" w:space="0" w:color="auto"/>
      </w:divBdr>
    </w:div>
    <w:div w:id="591743600">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688413233">
      <w:bodyDiv w:val="1"/>
      <w:marLeft w:val="0"/>
      <w:marRight w:val="0"/>
      <w:marTop w:val="0"/>
      <w:marBottom w:val="0"/>
      <w:divBdr>
        <w:top w:val="none" w:sz="0" w:space="0" w:color="auto"/>
        <w:left w:val="none" w:sz="0" w:space="0" w:color="auto"/>
        <w:bottom w:val="none" w:sz="0" w:space="0" w:color="auto"/>
        <w:right w:val="none" w:sz="0" w:space="0" w:color="auto"/>
      </w:divBdr>
    </w:div>
    <w:div w:id="704672767">
      <w:bodyDiv w:val="1"/>
      <w:marLeft w:val="0"/>
      <w:marRight w:val="0"/>
      <w:marTop w:val="0"/>
      <w:marBottom w:val="0"/>
      <w:divBdr>
        <w:top w:val="none" w:sz="0" w:space="0" w:color="auto"/>
        <w:left w:val="none" w:sz="0" w:space="0" w:color="auto"/>
        <w:bottom w:val="none" w:sz="0" w:space="0" w:color="auto"/>
        <w:right w:val="none" w:sz="0" w:space="0" w:color="auto"/>
      </w:divBdr>
      <w:divsChild>
        <w:div w:id="101462167">
          <w:marLeft w:val="0"/>
          <w:marRight w:val="0"/>
          <w:marTop w:val="0"/>
          <w:marBottom w:val="0"/>
          <w:divBdr>
            <w:top w:val="none" w:sz="0" w:space="0" w:color="auto"/>
            <w:left w:val="none" w:sz="0" w:space="0" w:color="auto"/>
            <w:bottom w:val="none" w:sz="0" w:space="0" w:color="auto"/>
            <w:right w:val="none" w:sz="0" w:space="0" w:color="auto"/>
          </w:divBdr>
          <w:divsChild>
            <w:div w:id="2037122786">
              <w:marLeft w:val="0"/>
              <w:marRight w:val="0"/>
              <w:marTop w:val="0"/>
              <w:marBottom w:val="0"/>
              <w:divBdr>
                <w:top w:val="none" w:sz="0" w:space="0" w:color="auto"/>
                <w:left w:val="none" w:sz="0" w:space="0" w:color="auto"/>
                <w:bottom w:val="none" w:sz="0" w:space="0" w:color="auto"/>
                <w:right w:val="none" w:sz="0" w:space="0" w:color="auto"/>
              </w:divBdr>
              <w:divsChild>
                <w:div w:id="750931409">
                  <w:marLeft w:val="0"/>
                  <w:marRight w:val="0"/>
                  <w:marTop w:val="0"/>
                  <w:marBottom w:val="0"/>
                  <w:divBdr>
                    <w:top w:val="none" w:sz="0" w:space="0" w:color="auto"/>
                    <w:left w:val="none" w:sz="0" w:space="0" w:color="auto"/>
                    <w:bottom w:val="none" w:sz="0" w:space="0" w:color="auto"/>
                    <w:right w:val="none" w:sz="0" w:space="0" w:color="auto"/>
                  </w:divBdr>
                  <w:divsChild>
                    <w:div w:id="1261909223">
                      <w:marLeft w:val="0"/>
                      <w:marRight w:val="0"/>
                      <w:marTop w:val="0"/>
                      <w:marBottom w:val="0"/>
                      <w:divBdr>
                        <w:top w:val="none" w:sz="0" w:space="0" w:color="auto"/>
                        <w:left w:val="none" w:sz="0" w:space="0" w:color="auto"/>
                        <w:bottom w:val="none" w:sz="0" w:space="0" w:color="auto"/>
                        <w:right w:val="none" w:sz="0" w:space="0" w:color="auto"/>
                      </w:divBdr>
                      <w:divsChild>
                        <w:div w:id="296692280">
                          <w:marLeft w:val="0"/>
                          <w:marRight w:val="0"/>
                          <w:marTop w:val="0"/>
                          <w:marBottom w:val="0"/>
                          <w:divBdr>
                            <w:top w:val="none" w:sz="0" w:space="0" w:color="auto"/>
                            <w:left w:val="none" w:sz="0" w:space="0" w:color="auto"/>
                            <w:bottom w:val="none" w:sz="0" w:space="0" w:color="auto"/>
                            <w:right w:val="none" w:sz="0" w:space="0" w:color="auto"/>
                          </w:divBdr>
                          <w:divsChild>
                            <w:div w:id="756943182">
                              <w:marLeft w:val="0"/>
                              <w:marRight w:val="0"/>
                              <w:marTop w:val="0"/>
                              <w:marBottom w:val="0"/>
                              <w:divBdr>
                                <w:top w:val="none" w:sz="0" w:space="0" w:color="auto"/>
                                <w:left w:val="none" w:sz="0" w:space="0" w:color="auto"/>
                                <w:bottom w:val="none" w:sz="0" w:space="0" w:color="auto"/>
                                <w:right w:val="none" w:sz="0" w:space="0" w:color="auto"/>
                              </w:divBdr>
                              <w:divsChild>
                                <w:div w:id="223762422">
                                  <w:marLeft w:val="0"/>
                                  <w:marRight w:val="0"/>
                                  <w:marTop w:val="0"/>
                                  <w:marBottom w:val="340"/>
                                  <w:divBdr>
                                    <w:top w:val="none" w:sz="0" w:space="0" w:color="auto"/>
                                    <w:left w:val="none" w:sz="0" w:space="0" w:color="auto"/>
                                    <w:bottom w:val="none" w:sz="0" w:space="0" w:color="auto"/>
                                    <w:right w:val="none" w:sz="0" w:space="0" w:color="auto"/>
                                  </w:divBdr>
                                  <w:divsChild>
                                    <w:div w:id="2098356474">
                                      <w:marLeft w:val="0"/>
                                      <w:marRight w:val="0"/>
                                      <w:marTop w:val="0"/>
                                      <w:marBottom w:val="0"/>
                                      <w:divBdr>
                                        <w:top w:val="none" w:sz="0" w:space="0" w:color="auto"/>
                                        <w:left w:val="none" w:sz="0" w:space="0" w:color="auto"/>
                                        <w:bottom w:val="none" w:sz="0" w:space="0" w:color="auto"/>
                                        <w:right w:val="none" w:sz="0" w:space="0" w:color="auto"/>
                                      </w:divBdr>
                                      <w:divsChild>
                                        <w:div w:id="855196159">
                                          <w:marLeft w:val="0"/>
                                          <w:marRight w:val="0"/>
                                          <w:marTop w:val="0"/>
                                          <w:marBottom w:val="113"/>
                                          <w:divBdr>
                                            <w:top w:val="none" w:sz="0" w:space="0" w:color="auto"/>
                                            <w:left w:val="none" w:sz="0" w:space="0" w:color="auto"/>
                                            <w:bottom w:val="none" w:sz="0" w:space="0" w:color="auto"/>
                                            <w:right w:val="none" w:sz="0" w:space="0" w:color="auto"/>
                                          </w:divBdr>
                                          <w:divsChild>
                                            <w:div w:id="643700530">
                                              <w:marLeft w:val="0"/>
                                              <w:marRight w:val="0"/>
                                              <w:marTop w:val="0"/>
                                              <w:marBottom w:val="0"/>
                                              <w:divBdr>
                                                <w:top w:val="none" w:sz="0" w:space="0" w:color="auto"/>
                                                <w:left w:val="none" w:sz="0" w:space="0" w:color="auto"/>
                                                <w:bottom w:val="none" w:sz="0" w:space="0" w:color="auto"/>
                                                <w:right w:val="none" w:sz="0" w:space="0" w:color="auto"/>
                                              </w:divBdr>
                                              <w:divsChild>
                                                <w:div w:id="1449199150">
                                                  <w:marLeft w:val="0"/>
                                                  <w:marRight w:val="0"/>
                                                  <w:marTop w:val="0"/>
                                                  <w:marBottom w:val="0"/>
                                                  <w:divBdr>
                                                    <w:top w:val="none" w:sz="0" w:space="0" w:color="auto"/>
                                                    <w:left w:val="none" w:sz="0" w:space="0" w:color="auto"/>
                                                    <w:bottom w:val="none" w:sz="0" w:space="0" w:color="auto"/>
                                                    <w:right w:val="none" w:sz="0" w:space="0" w:color="auto"/>
                                                  </w:divBdr>
                                                </w:div>
                                              </w:divsChild>
                                            </w:div>
                                            <w:div w:id="595791871">
                                              <w:marLeft w:val="0"/>
                                              <w:marRight w:val="0"/>
                                              <w:marTop w:val="0"/>
                                              <w:marBottom w:val="0"/>
                                              <w:divBdr>
                                                <w:top w:val="none" w:sz="0" w:space="0" w:color="auto"/>
                                                <w:left w:val="none" w:sz="0" w:space="0" w:color="auto"/>
                                                <w:bottom w:val="none" w:sz="0" w:space="0" w:color="auto"/>
                                                <w:right w:val="none" w:sz="0" w:space="0" w:color="auto"/>
                                              </w:divBdr>
                                              <w:divsChild>
                                                <w:div w:id="2009169206">
                                                  <w:marLeft w:val="6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745298247">
      <w:bodyDiv w:val="1"/>
      <w:marLeft w:val="0"/>
      <w:marRight w:val="0"/>
      <w:marTop w:val="0"/>
      <w:marBottom w:val="0"/>
      <w:divBdr>
        <w:top w:val="none" w:sz="0" w:space="0" w:color="auto"/>
        <w:left w:val="none" w:sz="0" w:space="0" w:color="auto"/>
        <w:bottom w:val="none" w:sz="0" w:space="0" w:color="auto"/>
        <w:right w:val="none" w:sz="0" w:space="0" w:color="auto"/>
      </w:divBdr>
    </w:div>
    <w:div w:id="750469531">
      <w:bodyDiv w:val="1"/>
      <w:marLeft w:val="0"/>
      <w:marRight w:val="0"/>
      <w:marTop w:val="0"/>
      <w:marBottom w:val="0"/>
      <w:divBdr>
        <w:top w:val="none" w:sz="0" w:space="0" w:color="auto"/>
        <w:left w:val="none" w:sz="0" w:space="0" w:color="auto"/>
        <w:bottom w:val="none" w:sz="0" w:space="0" w:color="auto"/>
        <w:right w:val="none" w:sz="0" w:space="0" w:color="auto"/>
      </w:divBdr>
    </w:div>
    <w:div w:id="770666513">
      <w:bodyDiv w:val="1"/>
      <w:marLeft w:val="0"/>
      <w:marRight w:val="0"/>
      <w:marTop w:val="0"/>
      <w:marBottom w:val="0"/>
      <w:divBdr>
        <w:top w:val="none" w:sz="0" w:space="0" w:color="auto"/>
        <w:left w:val="none" w:sz="0" w:space="0" w:color="auto"/>
        <w:bottom w:val="none" w:sz="0" w:space="0" w:color="auto"/>
        <w:right w:val="none" w:sz="0" w:space="0" w:color="auto"/>
      </w:divBdr>
    </w:div>
    <w:div w:id="772634117">
      <w:bodyDiv w:val="1"/>
      <w:marLeft w:val="0"/>
      <w:marRight w:val="0"/>
      <w:marTop w:val="0"/>
      <w:marBottom w:val="0"/>
      <w:divBdr>
        <w:top w:val="none" w:sz="0" w:space="0" w:color="auto"/>
        <w:left w:val="none" w:sz="0" w:space="0" w:color="auto"/>
        <w:bottom w:val="none" w:sz="0" w:space="0" w:color="auto"/>
        <w:right w:val="none" w:sz="0" w:space="0" w:color="auto"/>
      </w:divBdr>
      <w:divsChild>
        <w:div w:id="390926231">
          <w:marLeft w:val="0"/>
          <w:marRight w:val="0"/>
          <w:marTop w:val="0"/>
          <w:marBottom w:val="0"/>
          <w:divBdr>
            <w:top w:val="none" w:sz="0" w:space="0" w:color="auto"/>
            <w:left w:val="none" w:sz="0" w:space="0" w:color="auto"/>
            <w:bottom w:val="none" w:sz="0" w:space="0" w:color="auto"/>
            <w:right w:val="none" w:sz="0" w:space="0" w:color="auto"/>
          </w:divBdr>
          <w:divsChild>
            <w:div w:id="1236865826">
              <w:marLeft w:val="0"/>
              <w:marRight w:val="0"/>
              <w:marTop w:val="0"/>
              <w:marBottom w:val="0"/>
              <w:divBdr>
                <w:top w:val="none" w:sz="0" w:space="0" w:color="auto"/>
                <w:left w:val="none" w:sz="0" w:space="0" w:color="auto"/>
                <w:bottom w:val="none" w:sz="0" w:space="0" w:color="auto"/>
                <w:right w:val="none" w:sz="0" w:space="0" w:color="auto"/>
              </w:divBdr>
              <w:divsChild>
                <w:div w:id="1107116969">
                  <w:marLeft w:val="0"/>
                  <w:marRight w:val="0"/>
                  <w:marTop w:val="0"/>
                  <w:marBottom w:val="0"/>
                  <w:divBdr>
                    <w:top w:val="none" w:sz="0" w:space="0" w:color="auto"/>
                    <w:left w:val="none" w:sz="0" w:space="0" w:color="auto"/>
                    <w:bottom w:val="none" w:sz="0" w:space="0" w:color="auto"/>
                    <w:right w:val="none" w:sz="0" w:space="0" w:color="auto"/>
                  </w:divBdr>
                  <w:divsChild>
                    <w:div w:id="1663923013">
                      <w:marLeft w:val="0"/>
                      <w:marRight w:val="0"/>
                      <w:marTop w:val="32"/>
                      <w:marBottom w:val="0"/>
                      <w:divBdr>
                        <w:top w:val="none" w:sz="0" w:space="0" w:color="auto"/>
                        <w:left w:val="none" w:sz="0" w:space="0" w:color="auto"/>
                        <w:bottom w:val="none" w:sz="0" w:space="0" w:color="auto"/>
                        <w:right w:val="none" w:sz="0" w:space="0" w:color="auto"/>
                      </w:divBdr>
                      <w:divsChild>
                        <w:div w:id="2070571141">
                          <w:marLeft w:val="0"/>
                          <w:marRight w:val="0"/>
                          <w:marTop w:val="0"/>
                          <w:marBottom w:val="0"/>
                          <w:divBdr>
                            <w:top w:val="none" w:sz="0" w:space="0" w:color="auto"/>
                            <w:left w:val="none" w:sz="0" w:space="0" w:color="auto"/>
                            <w:bottom w:val="none" w:sz="0" w:space="0" w:color="auto"/>
                            <w:right w:val="none" w:sz="0" w:space="0" w:color="auto"/>
                          </w:divBdr>
                          <w:divsChild>
                            <w:div w:id="1539051511">
                              <w:marLeft w:val="1483"/>
                              <w:marRight w:val="2837"/>
                              <w:marTop w:val="0"/>
                              <w:marBottom w:val="0"/>
                              <w:divBdr>
                                <w:top w:val="none" w:sz="0" w:space="0" w:color="auto"/>
                                <w:left w:val="none" w:sz="0" w:space="0" w:color="auto"/>
                                <w:bottom w:val="none" w:sz="0" w:space="0" w:color="auto"/>
                                <w:right w:val="none" w:sz="0" w:space="0" w:color="auto"/>
                              </w:divBdr>
                              <w:divsChild>
                                <w:div w:id="1546989046">
                                  <w:marLeft w:val="0"/>
                                  <w:marRight w:val="0"/>
                                  <w:marTop w:val="0"/>
                                  <w:marBottom w:val="0"/>
                                  <w:divBdr>
                                    <w:top w:val="none" w:sz="0" w:space="0" w:color="auto"/>
                                    <w:left w:val="none" w:sz="0" w:space="0" w:color="auto"/>
                                    <w:bottom w:val="none" w:sz="0" w:space="0" w:color="auto"/>
                                    <w:right w:val="none" w:sz="0" w:space="0" w:color="auto"/>
                                  </w:divBdr>
                                  <w:divsChild>
                                    <w:div w:id="1875532442">
                                      <w:marLeft w:val="0"/>
                                      <w:marRight w:val="0"/>
                                      <w:marTop w:val="0"/>
                                      <w:marBottom w:val="0"/>
                                      <w:divBdr>
                                        <w:top w:val="none" w:sz="0" w:space="0" w:color="auto"/>
                                        <w:left w:val="none" w:sz="0" w:space="0" w:color="auto"/>
                                        <w:bottom w:val="none" w:sz="0" w:space="0" w:color="auto"/>
                                        <w:right w:val="none" w:sz="0" w:space="0" w:color="auto"/>
                                      </w:divBdr>
                                      <w:divsChild>
                                        <w:div w:id="466704296">
                                          <w:marLeft w:val="0"/>
                                          <w:marRight w:val="0"/>
                                          <w:marTop w:val="0"/>
                                          <w:marBottom w:val="0"/>
                                          <w:divBdr>
                                            <w:top w:val="none" w:sz="0" w:space="0" w:color="auto"/>
                                            <w:left w:val="none" w:sz="0" w:space="0" w:color="auto"/>
                                            <w:bottom w:val="none" w:sz="0" w:space="0" w:color="auto"/>
                                            <w:right w:val="none" w:sz="0" w:space="0" w:color="auto"/>
                                          </w:divBdr>
                                          <w:divsChild>
                                            <w:div w:id="23528599">
                                              <w:marLeft w:val="0"/>
                                              <w:marRight w:val="0"/>
                                              <w:marTop w:val="64"/>
                                              <w:marBottom w:val="0"/>
                                              <w:divBdr>
                                                <w:top w:val="none" w:sz="0" w:space="0" w:color="auto"/>
                                                <w:left w:val="none" w:sz="0" w:space="0" w:color="auto"/>
                                                <w:bottom w:val="none" w:sz="0" w:space="0" w:color="auto"/>
                                                <w:right w:val="none" w:sz="0" w:space="0" w:color="auto"/>
                                              </w:divBdr>
                                              <w:divsChild>
                                                <w:div w:id="1150827437">
                                                  <w:marLeft w:val="0"/>
                                                  <w:marRight w:val="0"/>
                                                  <w:marTop w:val="0"/>
                                                  <w:marBottom w:val="0"/>
                                                  <w:divBdr>
                                                    <w:top w:val="none" w:sz="0" w:space="0" w:color="auto"/>
                                                    <w:left w:val="none" w:sz="0" w:space="0" w:color="auto"/>
                                                    <w:bottom w:val="none" w:sz="0" w:space="0" w:color="auto"/>
                                                    <w:right w:val="none" w:sz="0" w:space="0" w:color="auto"/>
                                                  </w:divBdr>
                                                  <w:divsChild>
                                                    <w:div w:id="1612125654">
                                                      <w:marLeft w:val="0"/>
                                                      <w:marRight w:val="0"/>
                                                      <w:marTop w:val="0"/>
                                                      <w:marBottom w:val="0"/>
                                                      <w:divBdr>
                                                        <w:top w:val="none" w:sz="0" w:space="0" w:color="auto"/>
                                                        <w:left w:val="none" w:sz="0" w:space="0" w:color="auto"/>
                                                        <w:bottom w:val="none" w:sz="0" w:space="0" w:color="auto"/>
                                                        <w:right w:val="none" w:sz="0" w:space="0" w:color="auto"/>
                                                      </w:divBdr>
                                                      <w:divsChild>
                                                        <w:div w:id="1315338151">
                                                          <w:marLeft w:val="0"/>
                                                          <w:marRight w:val="0"/>
                                                          <w:marTop w:val="0"/>
                                                          <w:marBottom w:val="279"/>
                                                          <w:divBdr>
                                                            <w:top w:val="none" w:sz="0" w:space="0" w:color="auto"/>
                                                            <w:left w:val="none" w:sz="0" w:space="0" w:color="auto"/>
                                                            <w:bottom w:val="none" w:sz="0" w:space="0" w:color="auto"/>
                                                            <w:right w:val="none" w:sz="0" w:space="0" w:color="auto"/>
                                                          </w:divBdr>
                                                          <w:divsChild>
                                                            <w:div w:id="1677535540">
                                                              <w:marLeft w:val="0"/>
                                                              <w:marRight w:val="0"/>
                                                              <w:marTop w:val="0"/>
                                                              <w:marBottom w:val="0"/>
                                                              <w:divBdr>
                                                                <w:top w:val="none" w:sz="0" w:space="0" w:color="auto"/>
                                                                <w:left w:val="none" w:sz="0" w:space="0" w:color="auto"/>
                                                                <w:bottom w:val="none" w:sz="0" w:space="0" w:color="auto"/>
                                                                <w:right w:val="none" w:sz="0" w:space="0" w:color="auto"/>
                                                              </w:divBdr>
                                                              <w:divsChild>
                                                                <w:div w:id="390277706">
                                                                  <w:marLeft w:val="0"/>
                                                                  <w:marRight w:val="0"/>
                                                                  <w:marTop w:val="0"/>
                                                                  <w:marBottom w:val="0"/>
                                                                  <w:divBdr>
                                                                    <w:top w:val="none" w:sz="0" w:space="0" w:color="auto"/>
                                                                    <w:left w:val="none" w:sz="0" w:space="0" w:color="auto"/>
                                                                    <w:bottom w:val="none" w:sz="0" w:space="0" w:color="auto"/>
                                                                    <w:right w:val="none" w:sz="0" w:space="0" w:color="auto"/>
                                                                  </w:divBdr>
                                                                  <w:divsChild>
                                                                    <w:div w:id="1761025717">
                                                                      <w:marLeft w:val="0"/>
                                                                      <w:marRight w:val="0"/>
                                                                      <w:marTop w:val="0"/>
                                                                      <w:marBottom w:val="0"/>
                                                                      <w:divBdr>
                                                                        <w:top w:val="none" w:sz="0" w:space="0" w:color="auto"/>
                                                                        <w:left w:val="none" w:sz="0" w:space="0" w:color="auto"/>
                                                                        <w:bottom w:val="none" w:sz="0" w:space="0" w:color="auto"/>
                                                                        <w:right w:val="none" w:sz="0" w:space="0" w:color="auto"/>
                                                                      </w:divBdr>
                                                                      <w:divsChild>
                                                                        <w:div w:id="1758284681">
                                                                          <w:marLeft w:val="0"/>
                                                                          <w:marRight w:val="0"/>
                                                                          <w:marTop w:val="0"/>
                                                                          <w:marBottom w:val="0"/>
                                                                          <w:divBdr>
                                                                            <w:top w:val="none" w:sz="0" w:space="0" w:color="auto"/>
                                                                            <w:left w:val="none" w:sz="0" w:space="0" w:color="auto"/>
                                                                            <w:bottom w:val="none" w:sz="0" w:space="0" w:color="auto"/>
                                                                            <w:right w:val="none" w:sz="0" w:space="0" w:color="auto"/>
                                                                          </w:divBdr>
                                                                          <w:divsChild>
                                                                            <w:div w:id="40525049">
                                                                              <w:marLeft w:val="0"/>
                                                                              <w:marRight w:val="0"/>
                                                                              <w:marTop w:val="0"/>
                                                                              <w:marBottom w:val="0"/>
                                                                              <w:divBdr>
                                                                                <w:top w:val="none" w:sz="0" w:space="0" w:color="auto"/>
                                                                                <w:left w:val="none" w:sz="0" w:space="0" w:color="auto"/>
                                                                                <w:bottom w:val="none" w:sz="0" w:space="0" w:color="auto"/>
                                                                                <w:right w:val="none" w:sz="0" w:space="0" w:color="auto"/>
                                                                              </w:divBdr>
                                                                              <w:divsChild>
                                                                                <w:div w:id="470446098">
                                                                                  <w:marLeft w:val="0"/>
                                                                                  <w:marRight w:val="0"/>
                                                                                  <w:marTop w:val="0"/>
                                                                                  <w:marBottom w:val="0"/>
                                                                                  <w:divBdr>
                                                                                    <w:top w:val="none" w:sz="0" w:space="0" w:color="auto"/>
                                                                                    <w:left w:val="none" w:sz="0" w:space="0" w:color="auto"/>
                                                                                    <w:bottom w:val="none" w:sz="0" w:space="0" w:color="auto"/>
                                                                                    <w:right w:val="none" w:sz="0" w:space="0" w:color="auto"/>
                                                                                  </w:divBdr>
                                                                                  <w:divsChild>
                                                                                    <w:div w:id="1704550907">
                                                                                      <w:marLeft w:val="0"/>
                                                                                      <w:marRight w:val="0"/>
                                                                                      <w:marTop w:val="0"/>
                                                                                      <w:marBottom w:val="0"/>
                                                                                      <w:divBdr>
                                                                                        <w:top w:val="none" w:sz="0" w:space="0" w:color="auto"/>
                                                                                        <w:left w:val="none" w:sz="0" w:space="0" w:color="auto"/>
                                                                                        <w:bottom w:val="none" w:sz="0" w:space="0" w:color="auto"/>
                                                                                        <w:right w:val="none" w:sz="0" w:space="0" w:color="auto"/>
                                                                                      </w:divBdr>
                                                                                      <w:divsChild>
                                                                                        <w:div w:id="748112026">
                                                                                          <w:marLeft w:val="0"/>
                                                                                          <w:marRight w:val="0"/>
                                                                                          <w:marTop w:val="0"/>
                                                                                          <w:marBottom w:val="0"/>
                                                                                          <w:divBdr>
                                                                                            <w:top w:val="none" w:sz="0" w:space="0" w:color="auto"/>
                                                                                            <w:left w:val="none" w:sz="0" w:space="0" w:color="auto"/>
                                                                                            <w:bottom w:val="none" w:sz="0" w:space="0" w:color="auto"/>
                                                                                            <w:right w:val="none" w:sz="0" w:space="0" w:color="auto"/>
                                                                                          </w:divBdr>
                                                                                          <w:divsChild>
                                                                                            <w:div w:id="561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1482">
                                                                                      <w:marLeft w:val="0"/>
                                                                                      <w:marRight w:val="0"/>
                                                                                      <w:marTop w:val="0"/>
                                                                                      <w:marBottom w:val="0"/>
                                                                                      <w:divBdr>
                                                                                        <w:top w:val="none" w:sz="0" w:space="0" w:color="auto"/>
                                                                                        <w:left w:val="none" w:sz="0" w:space="0" w:color="auto"/>
                                                                                        <w:bottom w:val="none" w:sz="0" w:space="0" w:color="auto"/>
                                                                                        <w:right w:val="none" w:sz="0" w:space="0" w:color="auto"/>
                                                                                      </w:divBdr>
                                                                                      <w:divsChild>
                                                                                        <w:div w:id="881673578">
                                                                                          <w:marLeft w:val="0"/>
                                                                                          <w:marRight w:val="0"/>
                                                                                          <w:marTop w:val="0"/>
                                                                                          <w:marBottom w:val="0"/>
                                                                                          <w:divBdr>
                                                                                            <w:top w:val="none" w:sz="0" w:space="0" w:color="auto"/>
                                                                                            <w:left w:val="none" w:sz="0" w:space="0" w:color="auto"/>
                                                                                            <w:bottom w:val="none" w:sz="0" w:space="0" w:color="auto"/>
                                                                                            <w:right w:val="none" w:sz="0" w:space="0" w:color="auto"/>
                                                                                          </w:divBdr>
                                                                                          <w:divsChild>
                                                                                            <w:div w:id="2390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7801750">
      <w:bodyDiv w:val="1"/>
      <w:marLeft w:val="0"/>
      <w:marRight w:val="0"/>
      <w:marTop w:val="0"/>
      <w:marBottom w:val="0"/>
      <w:divBdr>
        <w:top w:val="none" w:sz="0" w:space="0" w:color="auto"/>
        <w:left w:val="none" w:sz="0" w:space="0" w:color="auto"/>
        <w:bottom w:val="none" w:sz="0" w:space="0" w:color="auto"/>
        <w:right w:val="none" w:sz="0" w:space="0" w:color="auto"/>
      </w:divBdr>
    </w:div>
    <w:div w:id="811017009">
      <w:bodyDiv w:val="1"/>
      <w:marLeft w:val="0"/>
      <w:marRight w:val="0"/>
      <w:marTop w:val="0"/>
      <w:marBottom w:val="0"/>
      <w:divBdr>
        <w:top w:val="none" w:sz="0" w:space="0" w:color="auto"/>
        <w:left w:val="none" w:sz="0" w:space="0" w:color="auto"/>
        <w:bottom w:val="none" w:sz="0" w:space="0" w:color="auto"/>
        <w:right w:val="none" w:sz="0" w:space="0" w:color="auto"/>
      </w:divBdr>
    </w:div>
    <w:div w:id="823860716">
      <w:bodyDiv w:val="1"/>
      <w:marLeft w:val="0"/>
      <w:marRight w:val="0"/>
      <w:marTop w:val="0"/>
      <w:marBottom w:val="0"/>
      <w:divBdr>
        <w:top w:val="none" w:sz="0" w:space="0" w:color="auto"/>
        <w:left w:val="none" w:sz="0" w:space="0" w:color="auto"/>
        <w:bottom w:val="none" w:sz="0" w:space="0" w:color="auto"/>
        <w:right w:val="none" w:sz="0" w:space="0" w:color="auto"/>
      </w:divBdr>
    </w:div>
    <w:div w:id="831021852">
      <w:bodyDiv w:val="1"/>
      <w:marLeft w:val="0"/>
      <w:marRight w:val="0"/>
      <w:marTop w:val="0"/>
      <w:marBottom w:val="0"/>
      <w:divBdr>
        <w:top w:val="none" w:sz="0" w:space="0" w:color="auto"/>
        <w:left w:val="none" w:sz="0" w:space="0" w:color="auto"/>
        <w:bottom w:val="none" w:sz="0" w:space="0" w:color="auto"/>
        <w:right w:val="none" w:sz="0" w:space="0" w:color="auto"/>
      </w:divBdr>
    </w:div>
    <w:div w:id="854999662">
      <w:bodyDiv w:val="1"/>
      <w:marLeft w:val="0"/>
      <w:marRight w:val="0"/>
      <w:marTop w:val="0"/>
      <w:marBottom w:val="0"/>
      <w:divBdr>
        <w:top w:val="none" w:sz="0" w:space="0" w:color="auto"/>
        <w:left w:val="none" w:sz="0" w:space="0" w:color="auto"/>
        <w:bottom w:val="none" w:sz="0" w:space="0" w:color="auto"/>
        <w:right w:val="none" w:sz="0" w:space="0" w:color="auto"/>
      </w:divBdr>
    </w:div>
    <w:div w:id="857692516">
      <w:bodyDiv w:val="1"/>
      <w:marLeft w:val="0"/>
      <w:marRight w:val="0"/>
      <w:marTop w:val="0"/>
      <w:marBottom w:val="0"/>
      <w:divBdr>
        <w:top w:val="none" w:sz="0" w:space="0" w:color="auto"/>
        <w:left w:val="none" w:sz="0" w:space="0" w:color="auto"/>
        <w:bottom w:val="none" w:sz="0" w:space="0" w:color="auto"/>
        <w:right w:val="none" w:sz="0" w:space="0" w:color="auto"/>
      </w:divBdr>
      <w:divsChild>
        <w:div w:id="1144086693">
          <w:marLeft w:val="0"/>
          <w:marRight w:val="0"/>
          <w:marTop w:val="0"/>
          <w:marBottom w:val="0"/>
          <w:divBdr>
            <w:top w:val="none" w:sz="0" w:space="0" w:color="auto"/>
            <w:left w:val="none" w:sz="0" w:space="0" w:color="auto"/>
            <w:bottom w:val="none" w:sz="0" w:space="0" w:color="auto"/>
            <w:right w:val="none" w:sz="0" w:space="0" w:color="auto"/>
          </w:divBdr>
          <w:divsChild>
            <w:div w:id="1240289971">
              <w:marLeft w:val="0"/>
              <w:marRight w:val="0"/>
              <w:marTop w:val="0"/>
              <w:marBottom w:val="0"/>
              <w:divBdr>
                <w:top w:val="none" w:sz="0" w:space="0" w:color="auto"/>
                <w:left w:val="none" w:sz="0" w:space="0" w:color="auto"/>
                <w:bottom w:val="none" w:sz="0" w:space="0" w:color="auto"/>
                <w:right w:val="none" w:sz="0" w:space="0" w:color="auto"/>
              </w:divBdr>
              <w:divsChild>
                <w:div w:id="1895382963">
                  <w:marLeft w:val="0"/>
                  <w:marRight w:val="0"/>
                  <w:marTop w:val="0"/>
                  <w:marBottom w:val="0"/>
                  <w:divBdr>
                    <w:top w:val="none" w:sz="0" w:space="0" w:color="auto"/>
                    <w:left w:val="none" w:sz="0" w:space="0" w:color="auto"/>
                    <w:bottom w:val="none" w:sz="0" w:space="0" w:color="auto"/>
                    <w:right w:val="none" w:sz="0" w:space="0" w:color="auto"/>
                  </w:divBdr>
                  <w:divsChild>
                    <w:div w:id="604115625">
                      <w:marLeft w:val="0"/>
                      <w:marRight w:val="0"/>
                      <w:marTop w:val="0"/>
                      <w:marBottom w:val="0"/>
                      <w:divBdr>
                        <w:top w:val="none" w:sz="0" w:space="0" w:color="auto"/>
                        <w:left w:val="none" w:sz="0" w:space="0" w:color="auto"/>
                        <w:bottom w:val="none" w:sz="0" w:space="0" w:color="auto"/>
                        <w:right w:val="none" w:sz="0" w:space="0" w:color="auto"/>
                      </w:divBdr>
                      <w:divsChild>
                        <w:div w:id="92939911">
                          <w:marLeft w:val="0"/>
                          <w:marRight w:val="0"/>
                          <w:marTop w:val="0"/>
                          <w:marBottom w:val="0"/>
                          <w:divBdr>
                            <w:top w:val="none" w:sz="0" w:space="0" w:color="auto"/>
                            <w:left w:val="none" w:sz="0" w:space="0" w:color="auto"/>
                            <w:bottom w:val="none" w:sz="0" w:space="0" w:color="auto"/>
                            <w:right w:val="none" w:sz="0" w:space="0" w:color="auto"/>
                          </w:divBdr>
                          <w:divsChild>
                            <w:div w:id="184898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8858152">
      <w:bodyDiv w:val="1"/>
      <w:marLeft w:val="0"/>
      <w:marRight w:val="0"/>
      <w:marTop w:val="0"/>
      <w:marBottom w:val="0"/>
      <w:divBdr>
        <w:top w:val="none" w:sz="0" w:space="0" w:color="auto"/>
        <w:left w:val="none" w:sz="0" w:space="0" w:color="auto"/>
        <w:bottom w:val="none" w:sz="0" w:space="0" w:color="auto"/>
        <w:right w:val="none" w:sz="0" w:space="0" w:color="auto"/>
      </w:divBdr>
    </w:div>
    <w:div w:id="859469976">
      <w:bodyDiv w:val="1"/>
      <w:marLeft w:val="0"/>
      <w:marRight w:val="0"/>
      <w:marTop w:val="0"/>
      <w:marBottom w:val="0"/>
      <w:divBdr>
        <w:top w:val="none" w:sz="0" w:space="0" w:color="auto"/>
        <w:left w:val="none" w:sz="0" w:space="0" w:color="auto"/>
        <w:bottom w:val="none" w:sz="0" w:space="0" w:color="auto"/>
        <w:right w:val="none" w:sz="0" w:space="0" w:color="auto"/>
      </w:divBdr>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00850">
      <w:bodyDiv w:val="1"/>
      <w:marLeft w:val="0"/>
      <w:marRight w:val="0"/>
      <w:marTop w:val="0"/>
      <w:marBottom w:val="0"/>
      <w:divBdr>
        <w:top w:val="none" w:sz="0" w:space="0" w:color="auto"/>
        <w:left w:val="none" w:sz="0" w:space="0" w:color="auto"/>
        <w:bottom w:val="none" w:sz="0" w:space="0" w:color="auto"/>
        <w:right w:val="none" w:sz="0" w:space="0" w:color="auto"/>
      </w:divBdr>
    </w:div>
    <w:div w:id="902527670">
      <w:bodyDiv w:val="1"/>
      <w:marLeft w:val="0"/>
      <w:marRight w:val="0"/>
      <w:marTop w:val="0"/>
      <w:marBottom w:val="0"/>
      <w:divBdr>
        <w:top w:val="none" w:sz="0" w:space="0" w:color="auto"/>
        <w:left w:val="none" w:sz="0" w:space="0" w:color="auto"/>
        <w:bottom w:val="none" w:sz="0" w:space="0" w:color="auto"/>
        <w:right w:val="none" w:sz="0" w:space="0" w:color="auto"/>
      </w:divBdr>
    </w:div>
    <w:div w:id="947153558">
      <w:bodyDiv w:val="1"/>
      <w:marLeft w:val="0"/>
      <w:marRight w:val="0"/>
      <w:marTop w:val="0"/>
      <w:marBottom w:val="0"/>
      <w:divBdr>
        <w:top w:val="none" w:sz="0" w:space="0" w:color="auto"/>
        <w:left w:val="none" w:sz="0" w:space="0" w:color="auto"/>
        <w:bottom w:val="none" w:sz="0" w:space="0" w:color="auto"/>
        <w:right w:val="none" w:sz="0" w:space="0" w:color="auto"/>
      </w:divBdr>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975450309">
      <w:bodyDiv w:val="1"/>
      <w:marLeft w:val="0"/>
      <w:marRight w:val="0"/>
      <w:marTop w:val="0"/>
      <w:marBottom w:val="0"/>
      <w:divBdr>
        <w:top w:val="none" w:sz="0" w:space="0" w:color="auto"/>
        <w:left w:val="none" w:sz="0" w:space="0" w:color="auto"/>
        <w:bottom w:val="none" w:sz="0" w:space="0" w:color="auto"/>
        <w:right w:val="none" w:sz="0" w:space="0" w:color="auto"/>
      </w:divBdr>
    </w:div>
    <w:div w:id="986588444">
      <w:bodyDiv w:val="1"/>
      <w:marLeft w:val="0"/>
      <w:marRight w:val="0"/>
      <w:marTop w:val="0"/>
      <w:marBottom w:val="0"/>
      <w:divBdr>
        <w:top w:val="none" w:sz="0" w:space="0" w:color="auto"/>
        <w:left w:val="none" w:sz="0" w:space="0" w:color="auto"/>
        <w:bottom w:val="none" w:sz="0" w:space="0" w:color="auto"/>
        <w:right w:val="none" w:sz="0" w:space="0" w:color="auto"/>
      </w:divBdr>
    </w:div>
    <w:div w:id="989869633">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073889667">
      <w:bodyDiv w:val="1"/>
      <w:marLeft w:val="0"/>
      <w:marRight w:val="0"/>
      <w:marTop w:val="0"/>
      <w:marBottom w:val="0"/>
      <w:divBdr>
        <w:top w:val="none" w:sz="0" w:space="0" w:color="auto"/>
        <w:left w:val="none" w:sz="0" w:space="0" w:color="auto"/>
        <w:bottom w:val="none" w:sz="0" w:space="0" w:color="auto"/>
        <w:right w:val="none" w:sz="0" w:space="0" w:color="auto"/>
      </w:divBdr>
    </w:div>
    <w:div w:id="1080562157">
      <w:bodyDiv w:val="1"/>
      <w:marLeft w:val="0"/>
      <w:marRight w:val="0"/>
      <w:marTop w:val="0"/>
      <w:marBottom w:val="0"/>
      <w:divBdr>
        <w:top w:val="none" w:sz="0" w:space="0" w:color="auto"/>
        <w:left w:val="none" w:sz="0" w:space="0" w:color="auto"/>
        <w:bottom w:val="none" w:sz="0" w:space="0" w:color="auto"/>
        <w:right w:val="none" w:sz="0" w:space="0" w:color="auto"/>
      </w:divBdr>
    </w:div>
    <w:div w:id="1086610436">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03380801">
      <w:bodyDiv w:val="1"/>
      <w:marLeft w:val="0"/>
      <w:marRight w:val="0"/>
      <w:marTop w:val="0"/>
      <w:marBottom w:val="0"/>
      <w:divBdr>
        <w:top w:val="none" w:sz="0" w:space="0" w:color="auto"/>
        <w:left w:val="none" w:sz="0" w:space="0" w:color="auto"/>
        <w:bottom w:val="none" w:sz="0" w:space="0" w:color="auto"/>
        <w:right w:val="none" w:sz="0" w:space="0" w:color="auto"/>
      </w:divBdr>
    </w:div>
    <w:div w:id="1104348984">
      <w:bodyDiv w:val="1"/>
      <w:marLeft w:val="0"/>
      <w:marRight w:val="0"/>
      <w:marTop w:val="0"/>
      <w:marBottom w:val="0"/>
      <w:divBdr>
        <w:top w:val="none" w:sz="0" w:space="0" w:color="auto"/>
        <w:left w:val="none" w:sz="0" w:space="0" w:color="auto"/>
        <w:bottom w:val="none" w:sz="0" w:space="0" w:color="auto"/>
        <w:right w:val="none" w:sz="0" w:space="0" w:color="auto"/>
      </w:divBdr>
    </w:div>
    <w:div w:id="1129860518">
      <w:bodyDiv w:val="1"/>
      <w:marLeft w:val="0"/>
      <w:marRight w:val="0"/>
      <w:marTop w:val="0"/>
      <w:marBottom w:val="0"/>
      <w:divBdr>
        <w:top w:val="none" w:sz="0" w:space="0" w:color="auto"/>
        <w:left w:val="none" w:sz="0" w:space="0" w:color="auto"/>
        <w:bottom w:val="none" w:sz="0" w:space="0" w:color="auto"/>
        <w:right w:val="none" w:sz="0" w:space="0" w:color="auto"/>
      </w:divBdr>
    </w:div>
    <w:div w:id="1130125092">
      <w:bodyDiv w:val="1"/>
      <w:marLeft w:val="0"/>
      <w:marRight w:val="0"/>
      <w:marTop w:val="0"/>
      <w:marBottom w:val="0"/>
      <w:divBdr>
        <w:top w:val="none" w:sz="0" w:space="0" w:color="auto"/>
        <w:left w:val="none" w:sz="0" w:space="0" w:color="auto"/>
        <w:bottom w:val="none" w:sz="0" w:space="0" w:color="auto"/>
        <w:right w:val="none" w:sz="0" w:space="0" w:color="auto"/>
      </w:divBdr>
    </w:div>
    <w:div w:id="1130709784">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139690487">
      <w:bodyDiv w:val="1"/>
      <w:marLeft w:val="0"/>
      <w:marRight w:val="0"/>
      <w:marTop w:val="0"/>
      <w:marBottom w:val="0"/>
      <w:divBdr>
        <w:top w:val="none" w:sz="0" w:space="0" w:color="auto"/>
        <w:left w:val="none" w:sz="0" w:space="0" w:color="auto"/>
        <w:bottom w:val="none" w:sz="0" w:space="0" w:color="auto"/>
        <w:right w:val="none" w:sz="0" w:space="0" w:color="auto"/>
      </w:divBdr>
    </w:div>
    <w:div w:id="1155607909">
      <w:bodyDiv w:val="1"/>
      <w:marLeft w:val="0"/>
      <w:marRight w:val="0"/>
      <w:marTop w:val="0"/>
      <w:marBottom w:val="0"/>
      <w:divBdr>
        <w:top w:val="none" w:sz="0" w:space="0" w:color="auto"/>
        <w:left w:val="none" w:sz="0" w:space="0" w:color="auto"/>
        <w:bottom w:val="none" w:sz="0" w:space="0" w:color="auto"/>
        <w:right w:val="none" w:sz="0" w:space="0" w:color="auto"/>
      </w:divBdr>
    </w:div>
    <w:div w:id="1199902534">
      <w:bodyDiv w:val="1"/>
      <w:marLeft w:val="0"/>
      <w:marRight w:val="0"/>
      <w:marTop w:val="0"/>
      <w:marBottom w:val="0"/>
      <w:divBdr>
        <w:top w:val="none" w:sz="0" w:space="0" w:color="auto"/>
        <w:left w:val="none" w:sz="0" w:space="0" w:color="auto"/>
        <w:bottom w:val="none" w:sz="0" w:space="0" w:color="auto"/>
        <w:right w:val="none" w:sz="0" w:space="0" w:color="auto"/>
      </w:divBdr>
    </w:div>
    <w:div w:id="1218131682">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39941177">
      <w:bodyDiv w:val="1"/>
      <w:marLeft w:val="0"/>
      <w:marRight w:val="0"/>
      <w:marTop w:val="0"/>
      <w:marBottom w:val="0"/>
      <w:divBdr>
        <w:top w:val="none" w:sz="0" w:space="0" w:color="auto"/>
        <w:left w:val="none" w:sz="0" w:space="0" w:color="auto"/>
        <w:bottom w:val="none" w:sz="0" w:space="0" w:color="auto"/>
        <w:right w:val="none" w:sz="0" w:space="0" w:color="auto"/>
      </w:divBdr>
    </w:div>
    <w:div w:id="1243875270">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261451452">
      <w:bodyDiv w:val="1"/>
      <w:marLeft w:val="0"/>
      <w:marRight w:val="0"/>
      <w:marTop w:val="0"/>
      <w:marBottom w:val="0"/>
      <w:divBdr>
        <w:top w:val="none" w:sz="0" w:space="0" w:color="auto"/>
        <w:left w:val="none" w:sz="0" w:space="0" w:color="auto"/>
        <w:bottom w:val="none" w:sz="0" w:space="0" w:color="auto"/>
        <w:right w:val="none" w:sz="0" w:space="0" w:color="auto"/>
      </w:divBdr>
    </w:div>
    <w:div w:id="1270119545">
      <w:bodyDiv w:val="1"/>
      <w:marLeft w:val="0"/>
      <w:marRight w:val="0"/>
      <w:marTop w:val="0"/>
      <w:marBottom w:val="0"/>
      <w:divBdr>
        <w:top w:val="none" w:sz="0" w:space="0" w:color="auto"/>
        <w:left w:val="none" w:sz="0" w:space="0" w:color="auto"/>
        <w:bottom w:val="none" w:sz="0" w:space="0" w:color="auto"/>
        <w:right w:val="none" w:sz="0" w:space="0" w:color="auto"/>
      </w:divBdr>
    </w:div>
    <w:div w:id="1274553478">
      <w:bodyDiv w:val="1"/>
      <w:marLeft w:val="0"/>
      <w:marRight w:val="0"/>
      <w:marTop w:val="0"/>
      <w:marBottom w:val="0"/>
      <w:divBdr>
        <w:top w:val="none" w:sz="0" w:space="0" w:color="auto"/>
        <w:left w:val="none" w:sz="0" w:space="0" w:color="auto"/>
        <w:bottom w:val="none" w:sz="0" w:space="0" w:color="auto"/>
        <w:right w:val="none" w:sz="0" w:space="0" w:color="auto"/>
      </w:divBdr>
    </w:div>
    <w:div w:id="1276401264">
      <w:bodyDiv w:val="1"/>
      <w:marLeft w:val="0"/>
      <w:marRight w:val="0"/>
      <w:marTop w:val="0"/>
      <w:marBottom w:val="0"/>
      <w:divBdr>
        <w:top w:val="none" w:sz="0" w:space="0" w:color="auto"/>
        <w:left w:val="none" w:sz="0" w:space="0" w:color="auto"/>
        <w:bottom w:val="none" w:sz="0" w:space="0" w:color="auto"/>
        <w:right w:val="none" w:sz="0" w:space="0" w:color="auto"/>
      </w:divBdr>
    </w:div>
    <w:div w:id="1287197958">
      <w:bodyDiv w:val="1"/>
      <w:marLeft w:val="0"/>
      <w:marRight w:val="0"/>
      <w:marTop w:val="0"/>
      <w:marBottom w:val="0"/>
      <w:divBdr>
        <w:top w:val="none" w:sz="0" w:space="0" w:color="auto"/>
        <w:left w:val="none" w:sz="0" w:space="0" w:color="auto"/>
        <w:bottom w:val="none" w:sz="0" w:space="0" w:color="auto"/>
        <w:right w:val="none" w:sz="0" w:space="0" w:color="auto"/>
      </w:divBdr>
    </w:div>
    <w:div w:id="1326519023">
      <w:bodyDiv w:val="1"/>
      <w:marLeft w:val="0"/>
      <w:marRight w:val="0"/>
      <w:marTop w:val="0"/>
      <w:marBottom w:val="0"/>
      <w:divBdr>
        <w:top w:val="none" w:sz="0" w:space="0" w:color="auto"/>
        <w:left w:val="none" w:sz="0" w:space="0" w:color="auto"/>
        <w:bottom w:val="none" w:sz="0" w:space="0" w:color="auto"/>
        <w:right w:val="none" w:sz="0" w:space="0" w:color="auto"/>
      </w:divBdr>
    </w:div>
    <w:div w:id="1333876321">
      <w:bodyDiv w:val="1"/>
      <w:marLeft w:val="0"/>
      <w:marRight w:val="0"/>
      <w:marTop w:val="0"/>
      <w:marBottom w:val="0"/>
      <w:divBdr>
        <w:top w:val="none" w:sz="0" w:space="0" w:color="auto"/>
        <w:left w:val="none" w:sz="0" w:space="0" w:color="auto"/>
        <w:bottom w:val="none" w:sz="0" w:space="0" w:color="auto"/>
        <w:right w:val="none" w:sz="0" w:space="0" w:color="auto"/>
      </w:divBdr>
    </w:div>
    <w:div w:id="1340960643">
      <w:bodyDiv w:val="1"/>
      <w:marLeft w:val="0"/>
      <w:marRight w:val="0"/>
      <w:marTop w:val="0"/>
      <w:marBottom w:val="0"/>
      <w:divBdr>
        <w:top w:val="none" w:sz="0" w:space="0" w:color="auto"/>
        <w:left w:val="none" w:sz="0" w:space="0" w:color="auto"/>
        <w:bottom w:val="none" w:sz="0" w:space="0" w:color="auto"/>
        <w:right w:val="none" w:sz="0" w:space="0" w:color="auto"/>
      </w:divBdr>
    </w:div>
    <w:div w:id="1349327514">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04646725">
      <w:bodyDiv w:val="1"/>
      <w:marLeft w:val="0"/>
      <w:marRight w:val="0"/>
      <w:marTop w:val="0"/>
      <w:marBottom w:val="0"/>
      <w:divBdr>
        <w:top w:val="none" w:sz="0" w:space="0" w:color="auto"/>
        <w:left w:val="none" w:sz="0" w:space="0" w:color="auto"/>
        <w:bottom w:val="none" w:sz="0" w:space="0" w:color="auto"/>
        <w:right w:val="none" w:sz="0" w:space="0" w:color="auto"/>
      </w:divBdr>
      <w:divsChild>
        <w:div w:id="737241111">
          <w:marLeft w:val="0"/>
          <w:marRight w:val="0"/>
          <w:marTop w:val="0"/>
          <w:marBottom w:val="0"/>
          <w:divBdr>
            <w:top w:val="none" w:sz="0" w:space="0" w:color="auto"/>
            <w:left w:val="none" w:sz="0" w:space="0" w:color="auto"/>
            <w:bottom w:val="none" w:sz="0" w:space="0" w:color="auto"/>
            <w:right w:val="none" w:sz="0" w:space="0" w:color="auto"/>
          </w:divBdr>
          <w:divsChild>
            <w:div w:id="1429736740">
              <w:marLeft w:val="0"/>
              <w:marRight w:val="0"/>
              <w:marTop w:val="0"/>
              <w:marBottom w:val="0"/>
              <w:divBdr>
                <w:top w:val="none" w:sz="0" w:space="0" w:color="auto"/>
                <w:left w:val="none" w:sz="0" w:space="0" w:color="auto"/>
                <w:bottom w:val="none" w:sz="0" w:space="0" w:color="auto"/>
                <w:right w:val="none" w:sz="0" w:space="0" w:color="auto"/>
              </w:divBdr>
              <w:divsChild>
                <w:div w:id="95711279">
                  <w:marLeft w:val="0"/>
                  <w:marRight w:val="0"/>
                  <w:marTop w:val="0"/>
                  <w:marBottom w:val="0"/>
                  <w:divBdr>
                    <w:top w:val="none" w:sz="0" w:space="0" w:color="auto"/>
                    <w:left w:val="none" w:sz="0" w:space="0" w:color="auto"/>
                    <w:bottom w:val="none" w:sz="0" w:space="0" w:color="auto"/>
                    <w:right w:val="none" w:sz="0" w:space="0" w:color="auto"/>
                  </w:divBdr>
                  <w:divsChild>
                    <w:div w:id="1704357305">
                      <w:marLeft w:val="0"/>
                      <w:marRight w:val="0"/>
                      <w:marTop w:val="0"/>
                      <w:marBottom w:val="0"/>
                      <w:divBdr>
                        <w:top w:val="none" w:sz="0" w:space="0" w:color="auto"/>
                        <w:left w:val="none" w:sz="0" w:space="0" w:color="auto"/>
                        <w:bottom w:val="none" w:sz="0" w:space="0" w:color="auto"/>
                        <w:right w:val="none" w:sz="0" w:space="0" w:color="auto"/>
                      </w:divBdr>
                      <w:divsChild>
                        <w:div w:id="2032366563">
                          <w:marLeft w:val="0"/>
                          <w:marRight w:val="0"/>
                          <w:marTop w:val="0"/>
                          <w:marBottom w:val="0"/>
                          <w:divBdr>
                            <w:top w:val="none" w:sz="0" w:space="0" w:color="auto"/>
                            <w:left w:val="none" w:sz="0" w:space="0" w:color="auto"/>
                            <w:bottom w:val="none" w:sz="0" w:space="0" w:color="auto"/>
                            <w:right w:val="none" w:sz="0" w:space="0" w:color="auto"/>
                          </w:divBdr>
                          <w:divsChild>
                            <w:div w:id="11517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703736">
      <w:bodyDiv w:val="1"/>
      <w:marLeft w:val="0"/>
      <w:marRight w:val="0"/>
      <w:marTop w:val="0"/>
      <w:marBottom w:val="0"/>
      <w:divBdr>
        <w:top w:val="none" w:sz="0" w:space="0" w:color="auto"/>
        <w:left w:val="none" w:sz="0" w:space="0" w:color="auto"/>
        <w:bottom w:val="none" w:sz="0" w:space="0" w:color="auto"/>
        <w:right w:val="none" w:sz="0" w:space="0" w:color="auto"/>
      </w:divBdr>
    </w:div>
    <w:div w:id="1432968159">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464152579">
      <w:bodyDiv w:val="1"/>
      <w:marLeft w:val="0"/>
      <w:marRight w:val="0"/>
      <w:marTop w:val="0"/>
      <w:marBottom w:val="0"/>
      <w:divBdr>
        <w:top w:val="none" w:sz="0" w:space="0" w:color="auto"/>
        <w:left w:val="none" w:sz="0" w:space="0" w:color="auto"/>
        <w:bottom w:val="none" w:sz="0" w:space="0" w:color="auto"/>
        <w:right w:val="none" w:sz="0" w:space="0" w:color="auto"/>
      </w:divBdr>
    </w:div>
    <w:div w:id="1485514287">
      <w:bodyDiv w:val="1"/>
      <w:marLeft w:val="0"/>
      <w:marRight w:val="0"/>
      <w:marTop w:val="0"/>
      <w:marBottom w:val="0"/>
      <w:divBdr>
        <w:top w:val="none" w:sz="0" w:space="0" w:color="auto"/>
        <w:left w:val="none" w:sz="0" w:space="0" w:color="auto"/>
        <w:bottom w:val="none" w:sz="0" w:space="0" w:color="auto"/>
        <w:right w:val="none" w:sz="0" w:space="0" w:color="auto"/>
      </w:divBdr>
    </w:div>
    <w:div w:id="1512720540">
      <w:bodyDiv w:val="1"/>
      <w:marLeft w:val="0"/>
      <w:marRight w:val="0"/>
      <w:marTop w:val="0"/>
      <w:marBottom w:val="0"/>
      <w:divBdr>
        <w:top w:val="none" w:sz="0" w:space="0" w:color="auto"/>
        <w:left w:val="none" w:sz="0" w:space="0" w:color="auto"/>
        <w:bottom w:val="none" w:sz="0" w:space="0" w:color="auto"/>
        <w:right w:val="none" w:sz="0" w:space="0" w:color="auto"/>
      </w:divBdr>
    </w:div>
    <w:div w:id="1569535294">
      <w:bodyDiv w:val="1"/>
      <w:marLeft w:val="0"/>
      <w:marRight w:val="0"/>
      <w:marTop w:val="0"/>
      <w:marBottom w:val="0"/>
      <w:divBdr>
        <w:top w:val="none" w:sz="0" w:space="0" w:color="auto"/>
        <w:left w:val="none" w:sz="0" w:space="0" w:color="auto"/>
        <w:bottom w:val="none" w:sz="0" w:space="0" w:color="auto"/>
        <w:right w:val="none" w:sz="0" w:space="0" w:color="auto"/>
      </w:divBdr>
    </w:div>
    <w:div w:id="1580750734">
      <w:bodyDiv w:val="1"/>
      <w:marLeft w:val="0"/>
      <w:marRight w:val="0"/>
      <w:marTop w:val="0"/>
      <w:marBottom w:val="0"/>
      <w:divBdr>
        <w:top w:val="none" w:sz="0" w:space="0" w:color="auto"/>
        <w:left w:val="none" w:sz="0" w:space="0" w:color="auto"/>
        <w:bottom w:val="none" w:sz="0" w:space="0" w:color="auto"/>
        <w:right w:val="none" w:sz="0" w:space="0" w:color="auto"/>
      </w:divBdr>
    </w:div>
    <w:div w:id="1588803705">
      <w:bodyDiv w:val="1"/>
      <w:marLeft w:val="0"/>
      <w:marRight w:val="0"/>
      <w:marTop w:val="0"/>
      <w:marBottom w:val="0"/>
      <w:divBdr>
        <w:top w:val="none" w:sz="0" w:space="0" w:color="auto"/>
        <w:left w:val="none" w:sz="0" w:space="0" w:color="auto"/>
        <w:bottom w:val="none" w:sz="0" w:space="0" w:color="auto"/>
        <w:right w:val="none" w:sz="0" w:space="0" w:color="auto"/>
      </w:divBdr>
    </w:div>
    <w:div w:id="1593582389">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676302736">
      <w:bodyDiv w:val="1"/>
      <w:marLeft w:val="0"/>
      <w:marRight w:val="0"/>
      <w:marTop w:val="0"/>
      <w:marBottom w:val="0"/>
      <w:divBdr>
        <w:top w:val="none" w:sz="0" w:space="0" w:color="auto"/>
        <w:left w:val="none" w:sz="0" w:space="0" w:color="auto"/>
        <w:bottom w:val="none" w:sz="0" w:space="0" w:color="auto"/>
        <w:right w:val="none" w:sz="0" w:space="0" w:color="auto"/>
      </w:divBdr>
    </w:div>
    <w:div w:id="1691375123">
      <w:bodyDiv w:val="1"/>
      <w:marLeft w:val="0"/>
      <w:marRight w:val="0"/>
      <w:marTop w:val="0"/>
      <w:marBottom w:val="0"/>
      <w:divBdr>
        <w:top w:val="none" w:sz="0" w:space="0" w:color="auto"/>
        <w:left w:val="none" w:sz="0" w:space="0" w:color="auto"/>
        <w:bottom w:val="none" w:sz="0" w:space="0" w:color="auto"/>
        <w:right w:val="none" w:sz="0" w:space="0" w:color="auto"/>
      </w:divBdr>
    </w:div>
    <w:div w:id="1699700453">
      <w:bodyDiv w:val="1"/>
      <w:marLeft w:val="0"/>
      <w:marRight w:val="0"/>
      <w:marTop w:val="0"/>
      <w:marBottom w:val="0"/>
      <w:divBdr>
        <w:top w:val="none" w:sz="0" w:space="0" w:color="auto"/>
        <w:left w:val="none" w:sz="0" w:space="0" w:color="auto"/>
        <w:bottom w:val="none" w:sz="0" w:space="0" w:color="auto"/>
        <w:right w:val="none" w:sz="0" w:space="0" w:color="auto"/>
      </w:divBdr>
    </w:div>
    <w:div w:id="1745948491">
      <w:bodyDiv w:val="1"/>
      <w:marLeft w:val="0"/>
      <w:marRight w:val="0"/>
      <w:marTop w:val="0"/>
      <w:marBottom w:val="0"/>
      <w:divBdr>
        <w:top w:val="none" w:sz="0" w:space="0" w:color="auto"/>
        <w:left w:val="none" w:sz="0" w:space="0" w:color="auto"/>
        <w:bottom w:val="none" w:sz="0" w:space="0" w:color="auto"/>
        <w:right w:val="none" w:sz="0" w:space="0" w:color="auto"/>
      </w:divBdr>
    </w:div>
    <w:div w:id="1749228648">
      <w:bodyDiv w:val="1"/>
      <w:marLeft w:val="0"/>
      <w:marRight w:val="0"/>
      <w:marTop w:val="0"/>
      <w:marBottom w:val="0"/>
      <w:divBdr>
        <w:top w:val="none" w:sz="0" w:space="0" w:color="auto"/>
        <w:left w:val="none" w:sz="0" w:space="0" w:color="auto"/>
        <w:bottom w:val="none" w:sz="0" w:space="0" w:color="auto"/>
        <w:right w:val="none" w:sz="0" w:space="0" w:color="auto"/>
      </w:divBdr>
    </w:div>
    <w:div w:id="1766807486">
      <w:bodyDiv w:val="1"/>
      <w:marLeft w:val="0"/>
      <w:marRight w:val="0"/>
      <w:marTop w:val="0"/>
      <w:marBottom w:val="0"/>
      <w:divBdr>
        <w:top w:val="none" w:sz="0" w:space="0" w:color="auto"/>
        <w:left w:val="none" w:sz="0" w:space="0" w:color="auto"/>
        <w:bottom w:val="none" w:sz="0" w:space="0" w:color="auto"/>
        <w:right w:val="none" w:sz="0" w:space="0" w:color="auto"/>
      </w:divBdr>
      <w:divsChild>
        <w:div w:id="1641960700">
          <w:marLeft w:val="0"/>
          <w:marRight w:val="0"/>
          <w:marTop w:val="0"/>
          <w:marBottom w:val="0"/>
          <w:divBdr>
            <w:top w:val="none" w:sz="0" w:space="0" w:color="auto"/>
            <w:left w:val="none" w:sz="0" w:space="0" w:color="auto"/>
            <w:bottom w:val="none" w:sz="0" w:space="0" w:color="auto"/>
            <w:right w:val="none" w:sz="0" w:space="0" w:color="auto"/>
          </w:divBdr>
          <w:divsChild>
            <w:div w:id="397827801">
              <w:marLeft w:val="0"/>
              <w:marRight w:val="0"/>
              <w:marTop w:val="0"/>
              <w:marBottom w:val="0"/>
              <w:divBdr>
                <w:top w:val="none" w:sz="0" w:space="0" w:color="auto"/>
                <w:left w:val="none" w:sz="0" w:space="0" w:color="auto"/>
                <w:bottom w:val="none" w:sz="0" w:space="0" w:color="auto"/>
                <w:right w:val="none" w:sz="0" w:space="0" w:color="auto"/>
              </w:divBdr>
              <w:divsChild>
                <w:div w:id="685668251">
                  <w:marLeft w:val="0"/>
                  <w:marRight w:val="0"/>
                  <w:marTop w:val="0"/>
                  <w:marBottom w:val="0"/>
                  <w:divBdr>
                    <w:top w:val="none" w:sz="0" w:space="0" w:color="auto"/>
                    <w:left w:val="none" w:sz="0" w:space="0" w:color="auto"/>
                    <w:bottom w:val="none" w:sz="0" w:space="0" w:color="auto"/>
                    <w:right w:val="none" w:sz="0" w:space="0" w:color="auto"/>
                  </w:divBdr>
                  <w:divsChild>
                    <w:div w:id="1808664301">
                      <w:marLeft w:val="0"/>
                      <w:marRight w:val="0"/>
                      <w:marTop w:val="28"/>
                      <w:marBottom w:val="0"/>
                      <w:divBdr>
                        <w:top w:val="none" w:sz="0" w:space="0" w:color="auto"/>
                        <w:left w:val="none" w:sz="0" w:space="0" w:color="auto"/>
                        <w:bottom w:val="none" w:sz="0" w:space="0" w:color="auto"/>
                        <w:right w:val="none" w:sz="0" w:space="0" w:color="auto"/>
                      </w:divBdr>
                      <w:divsChild>
                        <w:div w:id="1718775135">
                          <w:marLeft w:val="0"/>
                          <w:marRight w:val="0"/>
                          <w:marTop w:val="0"/>
                          <w:marBottom w:val="0"/>
                          <w:divBdr>
                            <w:top w:val="none" w:sz="0" w:space="0" w:color="auto"/>
                            <w:left w:val="none" w:sz="0" w:space="0" w:color="auto"/>
                            <w:bottom w:val="none" w:sz="0" w:space="0" w:color="auto"/>
                            <w:right w:val="none" w:sz="0" w:space="0" w:color="auto"/>
                          </w:divBdr>
                          <w:divsChild>
                            <w:div w:id="1340620570">
                              <w:marLeft w:val="1290"/>
                              <w:marRight w:val="2469"/>
                              <w:marTop w:val="0"/>
                              <w:marBottom w:val="0"/>
                              <w:divBdr>
                                <w:top w:val="none" w:sz="0" w:space="0" w:color="auto"/>
                                <w:left w:val="none" w:sz="0" w:space="0" w:color="auto"/>
                                <w:bottom w:val="none" w:sz="0" w:space="0" w:color="auto"/>
                                <w:right w:val="none" w:sz="0" w:space="0" w:color="auto"/>
                              </w:divBdr>
                              <w:divsChild>
                                <w:div w:id="1584877042">
                                  <w:marLeft w:val="0"/>
                                  <w:marRight w:val="0"/>
                                  <w:marTop w:val="0"/>
                                  <w:marBottom w:val="0"/>
                                  <w:divBdr>
                                    <w:top w:val="none" w:sz="0" w:space="0" w:color="auto"/>
                                    <w:left w:val="none" w:sz="0" w:space="0" w:color="auto"/>
                                    <w:bottom w:val="none" w:sz="0" w:space="0" w:color="auto"/>
                                    <w:right w:val="none" w:sz="0" w:space="0" w:color="auto"/>
                                  </w:divBdr>
                                  <w:divsChild>
                                    <w:div w:id="1257591146">
                                      <w:marLeft w:val="0"/>
                                      <w:marRight w:val="0"/>
                                      <w:marTop w:val="0"/>
                                      <w:marBottom w:val="0"/>
                                      <w:divBdr>
                                        <w:top w:val="none" w:sz="0" w:space="0" w:color="auto"/>
                                        <w:left w:val="none" w:sz="0" w:space="0" w:color="auto"/>
                                        <w:bottom w:val="none" w:sz="0" w:space="0" w:color="auto"/>
                                        <w:right w:val="none" w:sz="0" w:space="0" w:color="auto"/>
                                      </w:divBdr>
                                      <w:divsChild>
                                        <w:div w:id="19748608">
                                          <w:marLeft w:val="0"/>
                                          <w:marRight w:val="0"/>
                                          <w:marTop w:val="0"/>
                                          <w:marBottom w:val="0"/>
                                          <w:divBdr>
                                            <w:top w:val="none" w:sz="0" w:space="0" w:color="auto"/>
                                            <w:left w:val="none" w:sz="0" w:space="0" w:color="auto"/>
                                            <w:bottom w:val="none" w:sz="0" w:space="0" w:color="auto"/>
                                            <w:right w:val="none" w:sz="0" w:space="0" w:color="auto"/>
                                          </w:divBdr>
                                          <w:divsChild>
                                            <w:div w:id="491945189">
                                              <w:marLeft w:val="0"/>
                                              <w:marRight w:val="0"/>
                                              <w:marTop w:val="56"/>
                                              <w:marBottom w:val="0"/>
                                              <w:divBdr>
                                                <w:top w:val="none" w:sz="0" w:space="0" w:color="auto"/>
                                                <w:left w:val="none" w:sz="0" w:space="0" w:color="auto"/>
                                                <w:bottom w:val="none" w:sz="0" w:space="0" w:color="auto"/>
                                                <w:right w:val="none" w:sz="0" w:space="0" w:color="auto"/>
                                              </w:divBdr>
                                              <w:divsChild>
                                                <w:div w:id="2132547943">
                                                  <w:marLeft w:val="0"/>
                                                  <w:marRight w:val="0"/>
                                                  <w:marTop w:val="0"/>
                                                  <w:marBottom w:val="0"/>
                                                  <w:divBdr>
                                                    <w:top w:val="none" w:sz="0" w:space="0" w:color="auto"/>
                                                    <w:left w:val="none" w:sz="0" w:space="0" w:color="auto"/>
                                                    <w:bottom w:val="none" w:sz="0" w:space="0" w:color="auto"/>
                                                    <w:right w:val="none" w:sz="0" w:space="0" w:color="auto"/>
                                                  </w:divBdr>
                                                  <w:divsChild>
                                                    <w:div w:id="2088527756">
                                                      <w:marLeft w:val="0"/>
                                                      <w:marRight w:val="0"/>
                                                      <w:marTop w:val="0"/>
                                                      <w:marBottom w:val="0"/>
                                                      <w:divBdr>
                                                        <w:top w:val="none" w:sz="0" w:space="0" w:color="auto"/>
                                                        <w:left w:val="none" w:sz="0" w:space="0" w:color="auto"/>
                                                        <w:bottom w:val="none" w:sz="0" w:space="0" w:color="auto"/>
                                                        <w:right w:val="none" w:sz="0" w:space="0" w:color="auto"/>
                                                      </w:divBdr>
                                                      <w:divsChild>
                                                        <w:div w:id="1411925143">
                                                          <w:marLeft w:val="0"/>
                                                          <w:marRight w:val="0"/>
                                                          <w:marTop w:val="0"/>
                                                          <w:marBottom w:val="243"/>
                                                          <w:divBdr>
                                                            <w:top w:val="none" w:sz="0" w:space="0" w:color="auto"/>
                                                            <w:left w:val="none" w:sz="0" w:space="0" w:color="auto"/>
                                                            <w:bottom w:val="none" w:sz="0" w:space="0" w:color="auto"/>
                                                            <w:right w:val="none" w:sz="0" w:space="0" w:color="auto"/>
                                                          </w:divBdr>
                                                          <w:divsChild>
                                                            <w:div w:id="280764327">
                                                              <w:marLeft w:val="0"/>
                                                              <w:marRight w:val="0"/>
                                                              <w:marTop w:val="0"/>
                                                              <w:marBottom w:val="0"/>
                                                              <w:divBdr>
                                                                <w:top w:val="none" w:sz="0" w:space="0" w:color="auto"/>
                                                                <w:left w:val="none" w:sz="0" w:space="0" w:color="auto"/>
                                                                <w:bottom w:val="none" w:sz="0" w:space="0" w:color="auto"/>
                                                                <w:right w:val="none" w:sz="0" w:space="0" w:color="auto"/>
                                                              </w:divBdr>
                                                              <w:divsChild>
                                                                <w:div w:id="681510639">
                                                                  <w:marLeft w:val="0"/>
                                                                  <w:marRight w:val="0"/>
                                                                  <w:marTop w:val="0"/>
                                                                  <w:marBottom w:val="0"/>
                                                                  <w:divBdr>
                                                                    <w:top w:val="none" w:sz="0" w:space="0" w:color="auto"/>
                                                                    <w:left w:val="none" w:sz="0" w:space="0" w:color="auto"/>
                                                                    <w:bottom w:val="none" w:sz="0" w:space="0" w:color="auto"/>
                                                                    <w:right w:val="none" w:sz="0" w:space="0" w:color="auto"/>
                                                                  </w:divBdr>
                                                                  <w:divsChild>
                                                                    <w:div w:id="889658684">
                                                                      <w:marLeft w:val="0"/>
                                                                      <w:marRight w:val="0"/>
                                                                      <w:marTop w:val="0"/>
                                                                      <w:marBottom w:val="0"/>
                                                                      <w:divBdr>
                                                                        <w:top w:val="none" w:sz="0" w:space="0" w:color="auto"/>
                                                                        <w:left w:val="none" w:sz="0" w:space="0" w:color="auto"/>
                                                                        <w:bottom w:val="none" w:sz="0" w:space="0" w:color="auto"/>
                                                                        <w:right w:val="none" w:sz="0" w:space="0" w:color="auto"/>
                                                                      </w:divBdr>
                                                                      <w:divsChild>
                                                                        <w:div w:id="680741551">
                                                                          <w:marLeft w:val="0"/>
                                                                          <w:marRight w:val="0"/>
                                                                          <w:marTop w:val="0"/>
                                                                          <w:marBottom w:val="0"/>
                                                                          <w:divBdr>
                                                                            <w:top w:val="none" w:sz="0" w:space="0" w:color="auto"/>
                                                                            <w:left w:val="none" w:sz="0" w:space="0" w:color="auto"/>
                                                                            <w:bottom w:val="none" w:sz="0" w:space="0" w:color="auto"/>
                                                                            <w:right w:val="none" w:sz="0" w:space="0" w:color="auto"/>
                                                                          </w:divBdr>
                                                                          <w:divsChild>
                                                                            <w:div w:id="1291592464">
                                                                              <w:marLeft w:val="0"/>
                                                                              <w:marRight w:val="0"/>
                                                                              <w:marTop w:val="0"/>
                                                                              <w:marBottom w:val="0"/>
                                                                              <w:divBdr>
                                                                                <w:top w:val="none" w:sz="0" w:space="0" w:color="auto"/>
                                                                                <w:left w:val="none" w:sz="0" w:space="0" w:color="auto"/>
                                                                                <w:bottom w:val="none" w:sz="0" w:space="0" w:color="auto"/>
                                                                                <w:right w:val="none" w:sz="0" w:space="0" w:color="auto"/>
                                                                              </w:divBdr>
                                                                              <w:divsChild>
                                                                                <w:div w:id="2139370718">
                                                                                  <w:marLeft w:val="0"/>
                                                                                  <w:marRight w:val="0"/>
                                                                                  <w:marTop w:val="0"/>
                                                                                  <w:marBottom w:val="0"/>
                                                                                  <w:divBdr>
                                                                                    <w:top w:val="none" w:sz="0" w:space="0" w:color="auto"/>
                                                                                    <w:left w:val="none" w:sz="0" w:space="0" w:color="auto"/>
                                                                                    <w:bottom w:val="none" w:sz="0" w:space="0" w:color="auto"/>
                                                                                    <w:right w:val="none" w:sz="0" w:space="0" w:color="auto"/>
                                                                                  </w:divBdr>
                                                                                  <w:divsChild>
                                                                                    <w:div w:id="1891189494">
                                                                                      <w:marLeft w:val="0"/>
                                                                                      <w:marRight w:val="0"/>
                                                                                      <w:marTop w:val="0"/>
                                                                                      <w:marBottom w:val="0"/>
                                                                                      <w:divBdr>
                                                                                        <w:top w:val="none" w:sz="0" w:space="0" w:color="auto"/>
                                                                                        <w:left w:val="none" w:sz="0" w:space="0" w:color="auto"/>
                                                                                        <w:bottom w:val="none" w:sz="0" w:space="0" w:color="auto"/>
                                                                                        <w:right w:val="none" w:sz="0" w:space="0" w:color="auto"/>
                                                                                      </w:divBdr>
                                                                                      <w:divsChild>
                                                                                        <w:div w:id="252209592">
                                                                                          <w:marLeft w:val="0"/>
                                                                                          <w:marRight w:val="0"/>
                                                                                          <w:marTop w:val="0"/>
                                                                                          <w:marBottom w:val="0"/>
                                                                                          <w:divBdr>
                                                                                            <w:top w:val="none" w:sz="0" w:space="0" w:color="auto"/>
                                                                                            <w:left w:val="none" w:sz="0" w:space="0" w:color="auto"/>
                                                                                            <w:bottom w:val="none" w:sz="0" w:space="0" w:color="auto"/>
                                                                                            <w:right w:val="none" w:sz="0" w:space="0" w:color="auto"/>
                                                                                          </w:divBdr>
                                                                                          <w:divsChild>
                                                                                            <w:div w:id="674111096">
                                                                                              <w:marLeft w:val="0"/>
                                                                                              <w:marRight w:val="0"/>
                                                                                              <w:marTop w:val="0"/>
                                                                                              <w:marBottom w:val="0"/>
                                                                                              <w:divBdr>
                                                                                                <w:top w:val="none" w:sz="0" w:space="0" w:color="auto"/>
                                                                                                <w:left w:val="none" w:sz="0" w:space="0" w:color="auto"/>
                                                                                                <w:bottom w:val="none" w:sz="0" w:space="0" w:color="auto"/>
                                                                                                <w:right w:val="none" w:sz="0" w:space="0" w:color="auto"/>
                                                                                              </w:divBdr>
                                                                                            </w:div>
                                                                                            <w:div w:id="414057916">
                                                                                              <w:marLeft w:val="0"/>
                                                                                              <w:marRight w:val="0"/>
                                                                                              <w:marTop w:val="0"/>
                                                                                              <w:marBottom w:val="0"/>
                                                                                              <w:divBdr>
                                                                                                <w:top w:val="none" w:sz="0" w:space="0" w:color="auto"/>
                                                                                                <w:left w:val="none" w:sz="0" w:space="0" w:color="auto"/>
                                                                                                <w:bottom w:val="none" w:sz="0" w:space="0" w:color="auto"/>
                                                                                                <w:right w:val="none" w:sz="0" w:space="0" w:color="auto"/>
                                                                                              </w:divBdr>
                                                                                              <w:divsChild>
                                                                                                <w:div w:id="1720590249">
                                                                                                  <w:marLeft w:val="0"/>
                                                                                                  <w:marRight w:val="0"/>
                                                                                                  <w:marTop w:val="0"/>
                                                                                                  <w:marBottom w:val="0"/>
                                                                                                  <w:divBdr>
                                                                                                    <w:top w:val="none" w:sz="0" w:space="0" w:color="auto"/>
                                                                                                    <w:left w:val="none" w:sz="0" w:space="0" w:color="auto"/>
                                                                                                    <w:bottom w:val="none" w:sz="0" w:space="0" w:color="auto"/>
                                                                                                    <w:right w:val="none" w:sz="0" w:space="0" w:color="auto"/>
                                                                                                  </w:divBdr>
                                                                                                  <w:divsChild>
                                                                                                    <w:div w:id="1633516735">
                                                                                                      <w:marLeft w:val="0"/>
                                                                                                      <w:marRight w:val="0"/>
                                                                                                      <w:marTop w:val="0"/>
                                                                                                      <w:marBottom w:val="0"/>
                                                                                                      <w:divBdr>
                                                                                                        <w:top w:val="none" w:sz="0" w:space="0" w:color="auto"/>
                                                                                                        <w:left w:val="none" w:sz="0" w:space="0" w:color="auto"/>
                                                                                                        <w:bottom w:val="none" w:sz="0" w:space="0" w:color="auto"/>
                                                                                                        <w:right w:val="none" w:sz="0" w:space="0" w:color="auto"/>
                                                                                                      </w:divBdr>
                                                                                                    </w:div>
                                                                                                    <w:div w:id="1798638589">
                                                                                                      <w:marLeft w:val="0"/>
                                                                                                      <w:marRight w:val="0"/>
                                                                                                      <w:marTop w:val="0"/>
                                                                                                      <w:marBottom w:val="0"/>
                                                                                                      <w:divBdr>
                                                                                                        <w:top w:val="none" w:sz="0" w:space="0" w:color="auto"/>
                                                                                                        <w:left w:val="none" w:sz="0" w:space="0" w:color="auto"/>
                                                                                                        <w:bottom w:val="none" w:sz="0" w:space="0" w:color="auto"/>
                                                                                                        <w:right w:val="none" w:sz="0" w:space="0" w:color="auto"/>
                                                                                                      </w:divBdr>
                                                                                                    </w:div>
                                                                                                    <w:div w:id="1875458037">
                                                                                                      <w:marLeft w:val="0"/>
                                                                                                      <w:marRight w:val="0"/>
                                                                                                      <w:marTop w:val="0"/>
                                                                                                      <w:marBottom w:val="0"/>
                                                                                                      <w:divBdr>
                                                                                                        <w:top w:val="none" w:sz="0" w:space="0" w:color="auto"/>
                                                                                                        <w:left w:val="none" w:sz="0" w:space="0" w:color="auto"/>
                                                                                                        <w:bottom w:val="none" w:sz="0" w:space="0" w:color="auto"/>
                                                                                                        <w:right w:val="none" w:sz="0" w:space="0" w:color="auto"/>
                                                                                                      </w:divBdr>
                                                                                                    </w:div>
                                                                                                    <w:div w:id="1263418999">
                                                                                                      <w:marLeft w:val="0"/>
                                                                                                      <w:marRight w:val="0"/>
                                                                                                      <w:marTop w:val="0"/>
                                                                                                      <w:marBottom w:val="0"/>
                                                                                                      <w:divBdr>
                                                                                                        <w:top w:val="none" w:sz="0" w:space="0" w:color="auto"/>
                                                                                                        <w:left w:val="none" w:sz="0" w:space="0" w:color="auto"/>
                                                                                                        <w:bottom w:val="none" w:sz="0" w:space="0" w:color="auto"/>
                                                                                                        <w:right w:val="none" w:sz="0" w:space="0" w:color="auto"/>
                                                                                                      </w:divBdr>
                                                                                                      <w:divsChild>
                                                                                                        <w:div w:id="1293288784">
                                                                                                          <w:marLeft w:val="0"/>
                                                                                                          <w:marRight w:val="0"/>
                                                                                                          <w:marTop w:val="0"/>
                                                                                                          <w:marBottom w:val="0"/>
                                                                                                          <w:divBdr>
                                                                                                            <w:top w:val="none" w:sz="0" w:space="0" w:color="auto"/>
                                                                                                            <w:left w:val="none" w:sz="0" w:space="0" w:color="auto"/>
                                                                                                            <w:bottom w:val="none" w:sz="0" w:space="0" w:color="auto"/>
                                                                                                            <w:right w:val="none" w:sz="0" w:space="0" w:color="auto"/>
                                                                                                          </w:divBdr>
                                                                                                          <w:divsChild>
                                                                                                            <w:div w:id="537015381">
                                                                                                              <w:marLeft w:val="0"/>
                                                                                                              <w:marRight w:val="0"/>
                                                                                                              <w:marTop w:val="0"/>
                                                                                                              <w:marBottom w:val="0"/>
                                                                                                              <w:divBdr>
                                                                                                                <w:top w:val="none" w:sz="0" w:space="0" w:color="auto"/>
                                                                                                                <w:left w:val="none" w:sz="0" w:space="0" w:color="auto"/>
                                                                                                                <w:bottom w:val="none" w:sz="0" w:space="0" w:color="auto"/>
                                                                                                                <w:right w:val="none" w:sz="0" w:space="0" w:color="auto"/>
                                                                                                              </w:divBdr>
                                                                                                            </w:div>
                                                                                                            <w:div w:id="691953663">
                                                                                                              <w:marLeft w:val="187"/>
                                                                                                              <w:marRight w:val="0"/>
                                                                                                              <w:marTop w:val="0"/>
                                                                                                              <w:marBottom w:val="0"/>
                                                                                                              <w:divBdr>
                                                                                                                <w:top w:val="none" w:sz="0" w:space="0" w:color="auto"/>
                                                                                                                <w:left w:val="none" w:sz="0" w:space="0" w:color="auto"/>
                                                                                                                <w:bottom w:val="none" w:sz="0" w:space="0" w:color="auto"/>
                                                                                                                <w:right w:val="none" w:sz="0" w:space="0" w:color="auto"/>
                                                                                                              </w:divBdr>
                                                                                                              <w:divsChild>
                                                                                                                <w:div w:id="2022587487">
                                                                                                                  <w:marLeft w:val="0"/>
                                                                                                                  <w:marRight w:val="0"/>
                                                                                                                  <w:marTop w:val="0"/>
                                                                                                                  <w:marBottom w:val="0"/>
                                                                                                                  <w:divBdr>
                                                                                                                    <w:top w:val="none" w:sz="0" w:space="0" w:color="auto"/>
                                                                                                                    <w:left w:val="none" w:sz="0" w:space="0" w:color="auto"/>
                                                                                                                    <w:bottom w:val="none" w:sz="0" w:space="0" w:color="auto"/>
                                                                                                                    <w:right w:val="none" w:sz="0" w:space="0" w:color="auto"/>
                                                                                                                  </w:divBdr>
                                                                                                                  <w:divsChild>
                                                                                                                    <w:div w:id="1049721367">
                                                                                                                      <w:marLeft w:val="0"/>
                                                                                                                      <w:marRight w:val="0"/>
                                                                                                                      <w:marTop w:val="0"/>
                                                                                                                      <w:marBottom w:val="0"/>
                                                                                                                      <w:divBdr>
                                                                                                                        <w:top w:val="none" w:sz="0" w:space="0" w:color="auto"/>
                                                                                                                        <w:left w:val="none" w:sz="0" w:space="0" w:color="auto"/>
                                                                                                                        <w:bottom w:val="none" w:sz="0" w:space="0" w:color="auto"/>
                                                                                                                        <w:right w:val="none" w:sz="0" w:space="0" w:color="auto"/>
                                                                                                                      </w:divBdr>
                                                                                                                    </w:div>
                                                                                                                    <w:div w:id="2131437630">
                                                                                                                      <w:marLeft w:val="0"/>
                                                                                                                      <w:marRight w:val="0"/>
                                                                                                                      <w:marTop w:val="0"/>
                                                                                                                      <w:marBottom w:val="0"/>
                                                                                                                      <w:divBdr>
                                                                                                                        <w:top w:val="none" w:sz="0" w:space="0" w:color="auto"/>
                                                                                                                        <w:left w:val="none" w:sz="0" w:space="0" w:color="auto"/>
                                                                                                                        <w:bottom w:val="none" w:sz="0" w:space="0" w:color="auto"/>
                                                                                                                        <w:right w:val="none" w:sz="0" w:space="0" w:color="auto"/>
                                                                                                                      </w:divBdr>
                                                                                                                    </w:div>
                                                                                                                    <w:div w:id="1157771958">
                                                                                                                      <w:marLeft w:val="0"/>
                                                                                                                      <w:marRight w:val="0"/>
                                                                                                                      <w:marTop w:val="0"/>
                                                                                                                      <w:marBottom w:val="0"/>
                                                                                                                      <w:divBdr>
                                                                                                                        <w:top w:val="none" w:sz="0" w:space="0" w:color="auto"/>
                                                                                                                        <w:left w:val="none" w:sz="0" w:space="0" w:color="auto"/>
                                                                                                                        <w:bottom w:val="none" w:sz="0" w:space="0" w:color="auto"/>
                                                                                                                        <w:right w:val="none" w:sz="0" w:space="0" w:color="auto"/>
                                                                                                                      </w:divBdr>
                                                                                                                      <w:divsChild>
                                                                                                                        <w:div w:id="463695965">
                                                                                                                          <w:marLeft w:val="0"/>
                                                                                                                          <w:marRight w:val="0"/>
                                                                                                                          <w:marTop w:val="0"/>
                                                                                                                          <w:marBottom w:val="0"/>
                                                                                                                          <w:divBdr>
                                                                                                                            <w:top w:val="none" w:sz="0" w:space="0" w:color="auto"/>
                                                                                                                            <w:left w:val="none" w:sz="0" w:space="0" w:color="auto"/>
                                                                                                                            <w:bottom w:val="none" w:sz="0" w:space="0" w:color="auto"/>
                                                                                                                            <w:right w:val="none" w:sz="0" w:space="0" w:color="auto"/>
                                                                                                                          </w:divBdr>
                                                                                                                          <w:divsChild>
                                                                                                                            <w:div w:id="431096996">
                                                                                                                              <w:marLeft w:val="0"/>
                                                                                                                              <w:marRight w:val="0"/>
                                                                                                                              <w:marTop w:val="0"/>
                                                                                                                              <w:marBottom w:val="0"/>
                                                                                                                              <w:divBdr>
                                                                                                                                <w:top w:val="none" w:sz="0" w:space="0" w:color="auto"/>
                                                                                                                                <w:left w:val="none" w:sz="0" w:space="0" w:color="auto"/>
                                                                                                                                <w:bottom w:val="none" w:sz="0" w:space="0" w:color="auto"/>
                                                                                                                                <w:right w:val="none" w:sz="0" w:space="0" w:color="auto"/>
                                                                                                                              </w:divBdr>
                                                                                                                              <w:divsChild>
                                                                                                                                <w:div w:id="18921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 w:id="1799373685">
      <w:bodyDiv w:val="1"/>
      <w:marLeft w:val="0"/>
      <w:marRight w:val="0"/>
      <w:marTop w:val="0"/>
      <w:marBottom w:val="0"/>
      <w:divBdr>
        <w:top w:val="none" w:sz="0" w:space="0" w:color="auto"/>
        <w:left w:val="none" w:sz="0" w:space="0" w:color="auto"/>
        <w:bottom w:val="none" w:sz="0" w:space="0" w:color="auto"/>
        <w:right w:val="none" w:sz="0" w:space="0" w:color="auto"/>
      </w:divBdr>
    </w:div>
    <w:div w:id="1803813519">
      <w:bodyDiv w:val="1"/>
      <w:marLeft w:val="0"/>
      <w:marRight w:val="0"/>
      <w:marTop w:val="0"/>
      <w:marBottom w:val="0"/>
      <w:divBdr>
        <w:top w:val="none" w:sz="0" w:space="0" w:color="auto"/>
        <w:left w:val="none" w:sz="0" w:space="0" w:color="auto"/>
        <w:bottom w:val="none" w:sz="0" w:space="0" w:color="auto"/>
        <w:right w:val="none" w:sz="0" w:space="0" w:color="auto"/>
      </w:divBdr>
    </w:div>
    <w:div w:id="1808820379">
      <w:bodyDiv w:val="1"/>
      <w:marLeft w:val="0"/>
      <w:marRight w:val="0"/>
      <w:marTop w:val="0"/>
      <w:marBottom w:val="0"/>
      <w:divBdr>
        <w:top w:val="none" w:sz="0" w:space="0" w:color="auto"/>
        <w:left w:val="none" w:sz="0" w:space="0" w:color="auto"/>
        <w:bottom w:val="none" w:sz="0" w:space="0" w:color="auto"/>
        <w:right w:val="none" w:sz="0" w:space="0" w:color="auto"/>
      </w:divBdr>
    </w:div>
    <w:div w:id="1858497762">
      <w:bodyDiv w:val="1"/>
      <w:marLeft w:val="0"/>
      <w:marRight w:val="0"/>
      <w:marTop w:val="0"/>
      <w:marBottom w:val="0"/>
      <w:divBdr>
        <w:top w:val="none" w:sz="0" w:space="0" w:color="auto"/>
        <w:left w:val="none" w:sz="0" w:space="0" w:color="auto"/>
        <w:bottom w:val="none" w:sz="0" w:space="0" w:color="auto"/>
        <w:right w:val="none" w:sz="0" w:space="0" w:color="auto"/>
      </w:divBdr>
    </w:div>
    <w:div w:id="1866290171">
      <w:bodyDiv w:val="1"/>
      <w:marLeft w:val="0"/>
      <w:marRight w:val="0"/>
      <w:marTop w:val="0"/>
      <w:marBottom w:val="0"/>
      <w:divBdr>
        <w:top w:val="none" w:sz="0" w:space="0" w:color="auto"/>
        <w:left w:val="none" w:sz="0" w:space="0" w:color="auto"/>
        <w:bottom w:val="none" w:sz="0" w:space="0" w:color="auto"/>
        <w:right w:val="none" w:sz="0" w:space="0" w:color="auto"/>
      </w:divBdr>
    </w:div>
    <w:div w:id="1889999296">
      <w:bodyDiv w:val="1"/>
      <w:marLeft w:val="0"/>
      <w:marRight w:val="0"/>
      <w:marTop w:val="0"/>
      <w:marBottom w:val="0"/>
      <w:divBdr>
        <w:top w:val="none" w:sz="0" w:space="0" w:color="auto"/>
        <w:left w:val="none" w:sz="0" w:space="0" w:color="auto"/>
        <w:bottom w:val="none" w:sz="0" w:space="0" w:color="auto"/>
        <w:right w:val="none" w:sz="0" w:space="0" w:color="auto"/>
      </w:divBdr>
    </w:div>
    <w:div w:id="1911621484">
      <w:bodyDiv w:val="1"/>
      <w:marLeft w:val="0"/>
      <w:marRight w:val="0"/>
      <w:marTop w:val="0"/>
      <w:marBottom w:val="0"/>
      <w:divBdr>
        <w:top w:val="none" w:sz="0" w:space="0" w:color="auto"/>
        <w:left w:val="none" w:sz="0" w:space="0" w:color="auto"/>
        <w:bottom w:val="none" w:sz="0" w:space="0" w:color="auto"/>
        <w:right w:val="none" w:sz="0" w:space="0" w:color="auto"/>
      </w:divBdr>
    </w:div>
    <w:div w:id="1974555522">
      <w:bodyDiv w:val="1"/>
      <w:marLeft w:val="0"/>
      <w:marRight w:val="0"/>
      <w:marTop w:val="0"/>
      <w:marBottom w:val="0"/>
      <w:divBdr>
        <w:top w:val="none" w:sz="0" w:space="0" w:color="auto"/>
        <w:left w:val="none" w:sz="0" w:space="0" w:color="auto"/>
        <w:bottom w:val="none" w:sz="0" w:space="0" w:color="auto"/>
        <w:right w:val="none" w:sz="0" w:space="0" w:color="auto"/>
      </w:divBdr>
    </w:div>
    <w:div w:id="1979649548">
      <w:bodyDiv w:val="1"/>
      <w:marLeft w:val="0"/>
      <w:marRight w:val="0"/>
      <w:marTop w:val="0"/>
      <w:marBottom w:val="0"/>
      <w:divBdr>
        <w:top w:val="none" w:sz="0" w:space="0" w:color="auto"/>
        <w:left w:val="none" w:sz="0" w:space="0" w:color="auto"/>
        <w:bottom w:val="none" w:sz="0" w:space="0" w:color="auto"/>
        <w:right w:val="none" w:sz="0" w:space="0" w:color="auto"/>
      </w:divBdr>
    </w:div>
    <w:div w:id="1983465656">
      <w:bodyDiv w:val="1"/>
      <w:marLeft w:val="0"/>
      <w:marRight w:val="0"/>
      <w:marTop w:val="0"/>
      <w:marBottom w:val="0"/>
      <w:divBdr>
        <w:top w:val="none" w:sz="0" w:space="0" w:color="auto"/>
        <w:left w:val="none" w:sz="0" w:space="0" w:color="auto"/>
        <w:bottom w:val="none" w:sz="0" w:space="0" w:color="auto"/>
        <w:right w:val="none" w:sz="0" w:space="0" w:color="auto"/>
      </w:divBdr>
    </w:div>
    <w:div w:id="1988506708">
      <w:bodyDiv w:val="1"/>
      <w:marLeft w:val="0"/>
      <w:marRight w:val="0"/>
      <w:marTop w:val="0"/>
      <w:marBottom w:val="0"/>
      <w:divBdr>
        <w:top w:val="none" w:sz="0" w:space="0" w:color="auto"/>
        <w:left w:val="none" w:sz="0" w:space="0" w:color="auto"/>
        <w:bottom w:val="none" w:sz="0" w:space="0" w:color="auto"/>
        <w:right w:val="none" w:sz="0" w:space="0" w:color="auto"/>
      </w:divBdr>
    </w:div>
    <w:div w:id="2005668316">
      <w:bodyDiv w:val="1"/>
      <w:marLeft w:val="0"/>
      <w:marRight w:val="0"/>
      <w:marTop w:val="0"/>
      <w:marBottom w:val="0"/>
      <w:divBdr>
        <w:top w:val="none" w:sz="0" w:space="0" w:color="auto"/>
        <w:left w:val="none" w:sz="0" w:space="0" w:color="auto"/>
        <w:bottom w:val="none" w:sz="0" w:space="0" w:color="auto"/>
        <w:right w:val="none" w:sz="0" w:space="0" w:color="auto"/>
      </w:divBdr>
      <w:divsChild>
        <w:div w:id="1413119098">
          <w:marLeft w:val="0"/>
          <w:marRight w:val="0"/>
          <w:marTop w:val="0"/>
          <w:marBottom w:val="0"/>
          <w:divBdr>
            <w:top w:val="none" w:sz="0" w:space="0" w:color="auto"/>
            <w:left w:val="none" w:sz="0" w:space="0" w:color="auto"/>
            <w:bottom w:val="none" w:sz="0" w:space="0" w:color="auto"/>
            <w:right w:val="none" w:sz="0" w:space="0" w:color="auto"/>
          </w:divBdr>
          <w:divsChild>
            <w:div w:id="2085644070">
              <w:marLeft w:val="0"/>
              <w:marRight w:val="0"/>
              <w:marTop w:val="0"/>
              <w:marBottom w:val="0"/>
              <w:divBdr>
                <w:top w:val="none" w:sz="0" w:space="0" w:color="auto"/>
                <w:left w:val="none" w:sz="0" w:space="0" w:color="auto"/>
                <w:bottom w:val="none" w:sz="0" w:space="0" w:color="auto"/>
                <w:right w:val="none" w:sz="0" w:space="0" w:color="auto"/>
              </w:divBdr>
              <w:divsChild>
                <w:div w:id="84228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279486">
      <w:bodyDiv w:val="1"/>
      <w:marLeft w:val="0"/>
      <w:marRight w:val="0"/>
      <w:marTop w:val="0"/>
      <w:marBottom w:val="0"/>
      <w:divBdr>
        <w:top w:val="none" w:sz="0" w:space="0" w:color="auto"/>
        <w:left w:val="none" w:sz="0" w:space="0" w:color="auto"/>
        <w:bottom w:val="none" w:sz="0" w:space="0" w:color="auto"/>
        <w:right w:val="none" w:sz="0" w:space="0" w:color="auto"/>
      </w:divBdr>
    </w:div>
    <w:div w:id="2036612659">
      <w:bodyDiv w:val="1"/>
      <w:marLeft w:val="0"/>
      <w:marRight w:val="0"/>
      <w:marTop w:val="0"/>
      <w:marBottom w:val="0"/>
      <w:divBdr>
        <w:top w:val="none" w:sz="0" w:space="0" w:color="auto"/>
        <w:left w:val="none" w:sz="0" w:space="0" w:color="auto"/>
        <w:bottom w:val="none" w:sz="0" w:space="0" w:color="auto"/>
        <w:right w:val="none" w:sz="0" w:space="0" w:color="auto"/>
      </w:divBdr>
    </w:div>
    <w:div w:id="2038116641">
      <w:bodyDiv w:val="1"/>
      <w:marLeft w:val="0"/>
      <w:marRight w:val="0"/>
      <w:marTop w:val="0"/>
      <w:marBottom w:val="0"/>
      <w:divBdr>
        <w:top w:val="none" w:sz="0" w:space="0" w:color="auto"/>
        <w:left w:val="none" w:sz="0" w:space="0" w:color="auto"/>
        <w:bottom w:val="none" w:sz="0" w:space="0" w:color="auto"/>
        <w:right w:val="none" w:sz="0" w:space="0" w:color="auto"/>
      </w:divBdr>
    </w:div>
    <w:div w:id="2066636597">
      <w:bodyDiv w:val="1"/>
      <w:marLeft w:val="0"/>
      <w:marRight w:val="0"/>
      <w:marTop w:val="0"/>
      <w:marBottom w:val="0"/>
      <w:divBdr>
        <w:top w:val="none" w:sz="0" w:space="0" w:color="auto"/>
        <w:left w:val="none" w:sz="0" w:space="0" w:color="auto"/>
        <w:bottom w:val="none" w:sz="0" w:space="0" w:color="auto"/>
        <w:right w:val="none" w:sz="0" w:space="0" w:color="auto"/>
      </w:divBdr>
    </w:div>
    <w:div w:id="2068333299">
      <w:bodyDiv w:val="1"/>
      <w:marLeft w:val="0"/>
      <w:marRight w:val="0"/>
      <w:marTop w:val="0"/>
      <w:marBottom w:val="0"/>
      <w:divBdr>
        <w:top w:val="none" w:sz="0" w:space="0" w:color="auto"/>
        <w:left w:val="none" w:sz="0" w:space="0" w:color="auto"/>
        <w:bottom w:val="none" w:sz="0" w:space="0" w:color="auto"/>
        <w:right w:val="none" w:sz="0" w:space="0" w:color="auto"/>
      </w:divBdr>
    </w:div>
    <w:div w:id="2079396988">
      <w:bodyDiv w:val="1"/>
      <w:marLeft w:val="0"/>
      <w:marRight w:val="0"/>
      <w:marTop w:val="0"/>
      <w:marBottom w:val="0"/>
      <w:divBdr>
        <w:top w:val="none" w:sz="0" w:space="0" w:color="auto"/>
        <w:left w:val="none" w:sz="0" w:space="0" w:color="auto"/>
        <w:bottom w:val="none" w:sz="0" w:space="0" w:color="auto"/>
        <w:right w:val="none" w:sz="0" w:space="0" w:color="auto"/>
      </w:divBdr>
    </w:div>
    <w:div w:id="2087679021">
      <w:bodyDiv w:val="1"/>
      <w:marLeft w:val="0"/>
      <w:marRight w:val="0"/>
      <w:marTop w:val="0"/>
      <w:marBottom w:val="0"/>
      <w:divBdr>
        <w:top w:val="none" w:sz="0" w:space="0" w:color="auto"/>
        <w:left w:val="none" w:sz="0" w:space="0" w:color="auto"/>
        <w:bottom w:val="none" w:sz="0" w:space="0" w:color="auto"/>
        <w:right w:val="none" w:sz="0" w:space="0" w:color="auto"/>
      </w:divBdr>
    </w:div>
    <w:div w:id="213301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un.org/sites/un2.un.org/files/pact_for_the_future_-_rev.2_-_17_july.pdf" TargetMode="External"/><Relationship Id="rId21" Type="http://schemas.openxmlformats.org/officeDocument/2006/relationships/hyperlink" Target="https://globalgovernanceforum.org/climate-governance-commission/" TargetMode="External"/><Relationship Id="rId42" Type="http://schemas.openxmlformats.org/officeDocument/2006/relationships/hyperlink" Target="https://www.stimson.org/wp-content/uploads/2023/11/Governing-Our-Planetary-Emergency-Report_WEB-1.pdf" TargetMode="External"/><Relationship Id="rId47" Type="http://schemas.openxmlformats.org/officeDocument/2006/relationships/image" Target="media/image8.png"/><Relationship Id="rId63" Type="http://schemas.openxmlformats.org/officeDocument/2006/relationships/hyperlink" Target="https://www.un.org/en/content/common-agenda-report/" TargetMode="External"/><Relationship Id="rId68"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trilateral.org/" TargetMode="External"/><Relationship Id="rId29" Type="http://schemas.openxmlformats.org/officeDocument/2006/relationships/hyperlink" Target="https://books.google.se/books/about/Macroshift.html?id=z5ixl5tBfkcC&amp;redir_esc=y" TargetMode="External"/><Relationship Id="rId11" Type="http://schemas.openxmlformats.org/officeDocument/2006/relationships/hyperlink" Target="https://drjacobnordangard.substack.com/p/the-ultimate-goal-of-the-pact-for" TargetMode="External"/><Relationship Id="rId24" Type="http://schemas.openxmlformats.org/officeDocument/2006/relationships/hyperlink" Target="https://www.un.org/en/common-agenda" TargetMode="External"/><Relationship Id="rId32" Type="http://schemas.openxmlformats.org/officeDocument/2006/relationships/hyperlink" Target="https://www.un.org/techenvoy/sites/www.un.org.techenvoy/files/GlobalDigitalCompact_rev2.pdf" TargetMode="External"/><Relationship Id="rId37" Type="http://schemas.openxmlformats.org/officeDocument/2006/relationships/hyperlink" Target="https://en.wikipedia.org/wiki/Wellcome_Trust" TargetMode="External"/><Relationship Id="rId40" Type="http://schemas.openxmlformats.org/officeDocument/2006/relationships/image" Target="media/image5.png"/><Relationship Id="rId45" Type="http://schemas.openxmlformats.org/officeDocument/2006/relationships/hyperlink" Target="https://www.un.org/techenvoy/sites/www.un.org.techenvoy/files/GlobalDigitalCompact_rev2.pdf" TargetMode="External"/><Relationship Id="rId53" Type="http://schemas.openxmlformats.org/officeDocument/2006/relationships/hyperlink" Target="https://sv.technocracy.news/" TargetMode="External"/><Relationship Id="rId58" Type="http://schemas.openxmlformats.org/officeDocument/2006/relationships/hyperlink" Target="https://www.youtube.com/watch?v=LEQ1ZGN0DJM" TargetMode="External"/><Relationship Id="rId66" Type="http://schemas.openxmlformats.org/officeDocument/2006/relationships/image" Target="media/image11.jpeg"/><Relationship Id="rId5" Type="http://schemas.openxmlformats.org/officeDocument/2006/relationships/webSettings" Target="webSettings.xml"/><Relationship Id="rId61" Type="http://schemas.openxmlformats.org/officeDocument/2006/relationships/hyperlink" Target="https://unric.org/en/the-summit-of-the-future-in-2024/" TargetMode="External"/><Relationship Id="rId19" Type="http://schemas.openxmlformats.org/officeDocument/2006/relationships/hyperlink" Target="https://www.cfr.org/membership/corporate-members" TargetMode="External"/><Relationship Id="rId14" Type="http://schemas.openxmlformats.org/officeDocument/2006/relationships/hyperlink" Target="https://thehagueinstituteforglobaljustice.org/" TargetMode="External"/><Relationship Id="rId22" Type="http://schemas.openxmlformats.org/officeDocument/2006/relationships/hyperlink" Target="https://globalchallenges.org/" TargetMode="External"/><Relationship Id="rId27" Type="http://schemas.openxmlformats.org/officeDocument/2006/relationships/image" Target="media/image2.png"/><Relationship Id="rId30" Type="http://schemas.openxmlformats.org/officeDocument/2006/relationships/hyperlink" Target="https://www.worldfuture.org/" TargetMode="External"/><Relationship Id="rId35" Type="http://schemas.openxmlformats.org/officeDocument/2006/relationships/hyperlink" Target="https://www.pik-potsdam.de/en/home" TargetMode="External"/><Relationship Id="rId43" Type="http://schemas.openxmlformats.org/officeDocument/2006/relationships/image" Target="media/image6.png"/><Relationship Id="rId48" Type="http://schemas.openxmlformats.org/officeDocument/2006/relationships/hyperlink" Target="https://un-futureslab.org/" TargetMode="External"/><Relationship Id="rId56" Type="http://schemas.openxmlformats.org/officeDocument/2006/relationships/hyperlink" Target="https://globalcommonsalliance.org/" TargetMode="External"/><Relationship Id="rId64" Type="http://schemas.openxmlformats.org/officeDocument/2006/relationships/hyperlink" Target="https://www.un.org/sg/en" TargetMode="External"/><Relationship Id="rId69" Type="http://schemas.openxmlformats.org/officeDocument/2006/relationships/fontTable" Target="fontTable.xml"/><Relationship Id="rId8" Type="http://schemas.openxmlformats.org/officeDocument/2006/relationships/hyperlink" Target="https://expose-news.com/author/rhoda-wilson/" TargetMode="External"/><Relationship Id="rId51" Type="http://schemas.openxmlformats.org/officeDocument/2006/relationships/hyperlink" Target="https://www.worldfuture.org/" TargetMode="External"/><Relationship Id="rId3" Type="http://schemas.openxmlformats.org/officeDocument/2006/relationships/styles" Target="styles.xml"/><Relationship Id="rId12" Type="http://schemas.openxmlformats.org/officeDocument/2006/relationships/hyperlink" Target="https://substack.com/@drjacobnordangard" TargetMode="External"/><Relationship Id="rId17" Type="http://schemas.openxmlformats.org/officeDocument/2006/relationships/hyperlink" Target="https://declassifieduk.org/wp-content/uploads/2023/07/PDF1_compressed.pdf" TargetMode="External"/><Relationship Id="rId25" Type="http://schemas.openxmlformats.org/officeDocument/2006/relationships/hyperlink" Target="https://highleveladvisoryboard.org/" TargetMode="External"/><Relationship Id="rId33" Type="http://schemas.openxmlformats.org/officeDocument/2006/relationships/hyperlink" Target="https://www.un.org/sites/un2.un.org/files/sotf-declaration-on-future-generations-rev2.pdf" TargetMode="External"/><Relationship Id="rId38" Type="http://schemas.openxmlformats.org/officeDocument/2006/relationships/hyperlink" Target="https://time.com/collection/time100-health/" TargetMode="External"/><Relationship Id="rId46" Type="http://schemas.openxmlformats.org/officeDocument/2006/relationships/image" Target="media/image7.png"/><Relationship Id="rId59" Type="http://schemas.openxmlformats.org/officeDocument/2006/relationships/hyperlink" Target="https://rumble.com/v59ngl1-summer-emergency-broadcast-summit-jacob-nordangaard-august-1-2024.html" TargetMode="External"/><Relationship Id="rId67" Type="http://schemas.openxmlformats.org/officeDocument/2006/relationships/hyperlink" Target="https://www.un.org/en/summit-of-the-future" TargetMode="External"/><Relationship Id="rId20" Type="http://schemas.openxmlformats.org/officeDocument/2006/relationships/image" Target="media/image1.png"/><Relationship Id="rId41" Type="http://schemas.openxmlformats.org/officeDocument/2006/relationships/hyperlink" Target="https://www.stimson.org/wp-content/uploads/2022/06/GGIN-Report-061322-WEB2.pdf" TargetMode="External"/><Relationship Id="rId54" Type="http://schemas.openxmlformats.org/officeDocument/2006/relationships/image" Target="media/image9.png"/><Relationship Id="rId62" Type="http://schemas.openxmlformats.org/officeDocument/2006/relationships/image" Target="media/image10.jpeg"/><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stimson.org/" TargetMode="External"/><Relationship Id="rId23" Type="http://schemas.openxmlformats.org/officeDocument/2006/relationships/hyperlink" Target="https://www.rockefellerfoundation.org/" TargetMode="External"/><Relationship Id="rId28" Type="http://schemas.openxmlformats.org/officeDocument/2006/relationships/image" Target="media/image3.png"/><Relationship Id="rId36" Type="http://schemas.openxmlformats.org/officeDocument/2006/relationships/hyperlink" Target="https://www.stockholmresilience.org/research/planetary-boundaries.html" TargetMode="External"/><Relationship Id="rId49" Type="http://schemas.openxmlformats.org/officeDocument/2006/relationships/hyperlink" Target="https://www.un.org/two-zero/en" TargetMode="External"/><Relationship Id="rId57" Type="http://schemas.openxmlformats.org/officeDocument/2006/relationships/hyperlink" Target="https://unlimitedhangout.com/" TargetMode="External"/><Relationship Id="rId10" Type="http://schemas.openxmlformats.org/officeDocument/2006/relationships/hyperlink" Target="https://www.unfoldzero.org/un-summit-of-the-future/" TargetMode="External"/><Relationship Id="rId31" Type="http://schemas.openxmlformats.org/officeDocument/2006/relationships/hyperlink" Target="https://www.clubofrome.org/" TargetMode="External"/><Relationship Id="rId44" Type="http://schemas.openxmlformats.org/officeDocument/2006/relationships/hyperlink" Target="https://www.amazon.com/Beyond-Interdependence-Meshing-Economy-Ecology/dp/0195071255" TargetMode="External"/><Relationship Id="rId52" Type="http://schemas.openxmlformats.org/officeDocument/2006/relationships/hyperlink" Target="https://www.technocracyinc.org/" TargetMode="External"/><Relationship Id="rId60" Type="http://schemas.openxmlformats.org/officeDocument/2006/relationships/hyperlink" Target="https://rumble.com/v59ngl1-summer-emergency-broadcast-summit-jacob-nordangaard-august-1-2024.html" TargetMode="External"/><Relationship Id="rId65" Type="http://schemas.openxmlformats.org/officeDocument/2006/relationships/hyperlink" Target="https://www.un.org/en/about-us/member-states" TargetMode="External"/><Relationship Id="rId4" Type="http://schemas.openxmlformats.org/officeDocument/2006/relationships/settings" Target="settings.xml"/><Relationship Id="rId9" Type="http://schemas.openxmlformats.org/officeDocument/2006/relationships/hyperlink" Target="https://expose-news.com/2024/08/07/un-pact-for-the-future-dictats/" TargetMode="External"/><Relationship Id="rId13" Type="http://schemas.openxmlformats.org/officeDocument/2006/relationships/hyperlink" Target="https://www.stimson.org/wp-content/files/file-attachments/Commission_on_Global_Security_Justice%20_Governance_0.pdf" TargetMode="External"/><Relationship Id="rId18" Type="http://schemas.openxmlformats.org/officeDocument/2006/relationships/hyperlink" Target="https://www.cfr.org/news-releases/memoriam-madeleine-k-albright" TargetMode="External"/><Relationship Id="rId39" Type="http://schemas.openxmlformats.org/officeDocument/2006/relationships/hyperlink" Target="https://wmo.int/media/magazine-article/can-artificial-intelligence-language-models-bridge-earth-system-knowledge-gap" TargetMode="External"/><Relationship Id="rId34" Type="http://schemas.openxmlformats.org/officeDocument/2006/relationships/image" Target="media/image4.png"/><Relationship Id="rId50" Type="http://schemas.openxmlformats.org/officeDocument/2006/relationships/hyperlink" Target="https://www.weforum.org/focus/fourth-industrial-revolution/" TargetMode="External"/><Relationship Id="rId55" Type="http://schemas.openxmlformats.org/officeDocument/2006/relationships/hyperlink" Target="https://www.un.org/sites/un2.un.org/files/our-common-agenda-policy-brief-emergency-platform-en.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ndb\Documents\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65F515-EA1D-40C2-AE3C-94E3EEBA7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Template</Template>
  <TotalTime>1</TotalTime>
  <Pages>12</Pages>
  <Words>4763</Words>
  <Characters>27155</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31855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Miller</dc:creator>
  <cp:lastModifiedBy>Charlotte Miller</cp:lastModifiedBy>
  <cp:revision>3</cp:revision>
  <dcterms:created xsi:type="dcterms:W3CDTF">2024-08-13T19:03:00Z</dcterms:created>
  <dcterms:modified xsi:type="dcterms:W3CDTF">2024-08-13T19:04:00Z</dcterms:modified>
</cp:coreProperties>
</file>